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D8" w:rsidRDefault="00EF0ED8" w:rsidP="00DC5DA3">
      <w:pPr>
        <w:pStyle w:val="NoSpacing"/>
        <w:rPr>
          <w:rFonts w:ascii="Franklin Gothic Book" w:hAnsi="Franklin Gothic Book"/>
          <w:b/>
          <w:color w:val="808080" w:themeColor="background1" w:themeShade="80"/>
          <w:sz w:val="52"/>
          <w:lang w:val="en-US"/>
        </w:rPr>
      </w:pPr>
      <w:r>
        <w:rPr>
          <w:rFonts w:ascii="Franklin Gothic Book" w:hAnsi="Franklin Gothic Book"/>
          <w:b/>
          <w:noProof/>
          <w:color w:val="0099CC"/>
          <w:sz w:val="52"/>
          <w:lang w:eastAsia="nl-NL"/>
        </w:rPr>
        <w:drawing>
          <wp:inline distT="0" distB="0" distL="0" distR="0">
            <wp:extent cx="3813175" cy="875665"/>
            <wp:effectExtent l="0" t="0" r="0" b="635"/>
            <wp:docPr id="24" name="Picture 24" descr="V:\Marketing\Nieuw logo + huisstijl 2012\Logo_Lagaay_fc-gr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:\Marketing\Nieuw logo + huisstijl 2012\Logo_Lagaay_fc-gro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EEC">
        <w:rPr>
          <w:rFonts w:ascii="Franklin Gothic Book" w:hAnsi="Franklin Gothic Book"/>
          <w:b/>
          <w:color w:val="0099CC"/>
          <w:sz w:val="52"/>
          <w:lang w:val="en-US"/>
        </w:rPr>
        <w:br/>
      </w:r>
    </w:p>
    <w:p w:rsidR="00DC5DA3" w:rsidRPr="001F6EEC" w:rsidRDefault="00DC5DA3" w:rsidP="00DC5DA3">
      <w:pPr>
        <w:pStyle w:val="NoSpacing"/>
        <w:rPr>
          <w:rFonts w:ascii="Franklin Gothic Book" w:hAnsi="Franklin Gothic Book"/>
          <w:b/>
          <w:color w:val="808080" w:themeColor="background1" w:themeShade="80"/>
          <w:sz w:val="52"/>
          <w:lang w:val="en-US"/>
        </w:rPr>
      </w:pPr>
      <w:r w:rsidRPr="001F6EEC">
        <w:rPr>
          <w:rFonts w:ascii="Franklin Gothic Book" w:hAnsi="Franklin Gothic Book"/>
          <w:b/>
          <w:color w:val="808080" w:themeColor="background1" w:themeShade="80"/>
          <w:sz w:val="52"/>
          <w:lang w:val="en-US"/>
        </w:rPr>
        <w:t>Instruction Guide</w:t>
      </w:r>
    </w:p>
    <w:p w:rsidR="00DC5DA3" w:rsidRDefault="00DC5DA3" w:rsidP="00D90039">
      <w:pPr>
        <w:pStyle w:val="NoSpacing"/>
        <w:rPr>
          <w:rFonts w:ascii="Franklin Gothic Book" w:hAnsi="Franklin Gothic Book"/>
          <w:b/>
          <w:color w:val="0099CC"/>
          <w:sz w:val="52"/>
          <w:lang w:val="en-US"/>
        </w:rPr>
      </w:pPr>
    </w:p>
    <w:p w:rsidR="00D90039" w:rsidRDefault="00D90039" w:rsidP="005A7E11">
      <w:pPr>
        <w:pStyle w:val="NoSpacing"/>
        <w:rPr>
          <w:rFonts w:ascii="Franklin Gothic Book" w:hAnsi="Franklin Gothic Book"/>
          <w:b/>
          <w:color w:val="0099CC"/>
          <w:sz w:val="52"/>
          <w:lang w:val="en-US"/>
        </w:rPr>
      </w:pPr>
      <w:r w:rsidRPr="00D90039">
        <w:rPr>
          <w:rFonts w:ascii="Franklin Gothic Book" w:hAnsi="Franklin Gothic Book"/>
          <w:b/>
          <w:color w:val="0099CC"/>
          <w:sz w:val="52"/>
          <w:lang w:val="en-US"/>
        </w:rPr>
        <w:t xml:space="preserve">Lagaay </w:t>
      </w:r>
      <w:r w:rsidR="005A7E11">
        <w:rPr>
          <w:rFonts w:ascii="Franklin Gothic Book" w:hAnsi="Franklin Gothic Book"/>
          <w:b/>
          <w:color w:val="0099CC"/>
          <w:sz w:val="52"/>
          <w:lang w:val="en-US"/>
        </w:rPr>
        <w:t>Oxygen Bag</w:t>
      </w:r>
    </w:p>
    <w:p w:rsidR="00DC5DA3" w:rsidRPr="00DC5DA3" w:rsidRDefault="005A7E11" w:rsidP="00D90039">
      <w:pPr>
        <w:pStyle w:val="NoSpacing"/>
        <w:rPr>
          <w:rFonts w:ascii="Franklin Gothic Book" w:hAnsi="Franklin Gothic Book"/>
          <w:b/>
          <w:color w:val="BFBFBF" w:themeColor="background1" w:themeShade="BF"/>
          <w:sz w:val="32"/>
          <w:lang w:val="en-US"/>
        </w:rPr>
      </w:pPr>
      <w:r>
        <w:rPr>
          <w:rFonts w:ascii="Franklin Gothic Book" w:hAnsi="Franklin Gothic Book"/>
          <w:b/>
          <w:color w:val="BFBFBF" w:themeColor="background1" w:themeShade="BF"/>
          <w:sz w:val="32"/>
          <w:lang w:val="en-US"/>
        </w:rPr>
        <w:t>Product code: 204220</w:t>
      </w:r>
    </w:p>
    <w:p w:rsidR="00D90039" w:rsidRPr="001F6EEC" w:rsidRDefault="00D90039" w:rsidP="00D90039">
      <w:pPr>
        <w:pStyle w:val="NoSpacing"/>
        <w:rPr>
          <w:rFonts w:ascii="Franklin Gothic Book" w:hAnsi="Franklin Gothic Book"/>
          <w:lang w:val="en-US"/>
        </w:rPr>
      </w:pPr>
    </w:p>
    <w:p w:rsidR="00D90039" w:rsidRPr="001F6EEC" w:rsidRDefault="00C51BB9" w:rsidP="00D90039">
      <w:pPr>
        <w:pStyle w:val="NoSpacing"/>
        <w:rPr>
          <w:rFonts w:ascii="Franklin Gothic Book" w:hAnsi="Franklin Gothic Book"/>
          <w:lang w:val="en-US"/>
        </w:rPr>
      </w:pPr>
      <w:r>
        <w:rPr>
          <w:rFonts w:ascii="Franklin Gothic Book" w:hAnsi="Franklin Gothic Book"/>
          <w:noProof/>
          <w:lang w:eastAsia="nl-NL"/>
        </w:rPr>
        <w:drawing>
          <wp:inline distT="0" distB="0" distL="0" distR="0">
            <wp:extent cx="5762625" cy="4438650"/>
            <wp:effectExtent l="0" t="0" r="9525" b="0"/>
            <wp:docPr id="292" name="Picture 292" descr="C:\Users\zerine\Documents\Geen na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rine\Documents\Geen na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39" w:rsidRPr="001F6EEC" w:rsidRDefault="00D90039" w:rsidP="00DC5DA3">
      <w:pPr>
        <w:pStyle w:val="NoSpacing"/>
        <w:jc w:val="center"/>
        <w:rPr>
          <w:rFonts w:ascii="Franklin Gothic Book" w:hAnsi="Franklin Gothic Book"/>
          <w:lang w:val="en-US"/>
        </w:rPr>
      </w:pPr>
    </w:p>
    <w:p w:rsidR="00D90039" w:rsidRPr="001F6EEC" w:rsidRDefault="00D90039" w:rsidP="00D90039">
      <w:pPr>
        <w:pStyle w:val="NoSpacing"/>
        <w:rPr>
          <w:rFonts w:ascii="Franklin Gothic Book" w:hAnsi="Franklin Gothic Book"/>
          <w:lang w:val="en-US"/>
        </w:rPr>
      </w:pPr>
    </w:p>
    <w:p w:rsidR="00D90039" w:rsidRPr="001F6EEC" w:rsidRDefault="00D90039" w:rsidP="00D90039">
      <w:pPr>
        <w:pStyle w:val="NoSpacing"/>
        <w:rPr>
          <w:rFonts w:ascii="Franklin Gothic Book" w:hAnsi="Franklin Gothic Book"/>
          <w:lang w:val="en-US"/>
        </w:rPr>
      </w:pPr>
    </w:p>
    <w:p w:rsidR="00D90039" w:rsidRDefault="00D90039" w:rsidP="00D90039">
      <w:pPr>
        <w:pStyle w:val="NoSpacing"/>
        <w:rPr>
          <w:rFonts w:ascii="Franklin Gothic Book" w:hAnsi="Franklin Gothic Book"/>
          <w:sz w:val="28"/>
          <w:lang w:val="en-US"/>
        </w:rPr>
      </w:pPr>
    </w:p>
    <w:p w:rsidR="00D90039" w:rsidRDefault="00D90039" w:rsidP="00D90039">
      <w:pPr>
        <w:pStyle w:val="NoSpacing"/>
        <w:rPr>
          <w:rFonts w:ascii="Franklin Gothic Book" w:hAnsi="Franklin Gothic Book"/>
          <w:sz w:val="28"/>
          <w:lang w:val="en-US"/>
        </w:rPr>
      </w:pPr>
    </w:p>
    <w:p w:rsidR="00D90039" w:rsidRPr="00D90039" w:rsidRDefault="00D90039" w:rsidP="00D90039">
      <w:pPr>
        <w:pStyle w:val="NoSpacing"/>
        <w:rPr>
          <w:rFonts w:ascii="Franklin Gothic Book" w:hAnsi="Franklin Gothic Book"/>
          <w:sz w:val="28"/>
          <w:lang w:val="en-US"/>
        </w:rPr>
      </w:pPr>
    </w:p>
    <w:p w:rsidR="001F6EEC" w:rsidRPr="00E97073" w:rsidRDefault="001F6EEC">
      <w:pPr>
        <w:spacing w:after="200" w:line="276" w:lineRule="auto"/>
        <w:rPr>
          <w:rFonts w:ascii="Franklin Gothic Book" w:eastAsiaTheme="minorHAnsi" w:hAnsi="Franklin Gothic Book" w:cstheme="minorBidi"/>
          <w:b/>
          <w:color w:val="0099CC"/>
          <w:sz w:val="20"/>
          <w:szCs w:val="20"/>
          <w:lang w:eastAsia="nl-NL"/>
        </w:rPr>
      </w:pPr>
      <w:r>
        <w:rPr>
          <w:rFonts w:ascii="Franklin Gothic Book" w:hAnsi="Franklin Gothic Book"/>
          <w:b/>
          <w:color w:val="0099CC"/>
          <w:sz w:val="20"/>
          <w:szCs w:val="20"/>
          <w:lang w:eastAsia="nl-NL"/>
        </w:rPr>
        <w:br w:type="page"/>
      </w:r>
    </w:p>
    <w:p w:rsidR="00B8164E" w:rsidRDefault="00B8164E" w:rsidP="00B8164E">
      <w:pPr>
        <w:pStyle w:val="NoSpacing"/>
        <w:rPr>
          <w:rFonts w:ascii="Franklin Gothic Book" w:hAnsi="Franklin Gothic Book"/>
          <w:b/>
          <w:color w:val="0099CC"/>
          <w:sz w:val="32"/>
          <w:lang w:val="en-US"/>
        </w:rPr>
        <w:sectPr w:rsidR="00B8164E" w:rsidSect="00D95834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8164E" w:rsidRPr="00B8164E" w:rsidRDefault="00B8164E" w:rsidP="00D95834">
      <w:pPr>
        <w:pStyle w:val="NoSpacing"/>
        <w:rPr>
          <w:rFonts w:ascii="Franklin Gothic Book" w:hAnsi="Franklin Gothic Book"/>
          <w:b/>
          <w:color w:val="0099CC"/>
          <w:lang w:val="en-US"/>
        </w:rPr>
      </w:pPr>
      <w:r w:rsidRPr="00B8164E">
        <w:rPr>
          <w:rFonts w:ascii="Franklin Gothic Book" w:hAnsi="Franklin Gothic Book"/>
          <w:b/>
          <w:color w:val="0099CC"/>
          <w:lang w:val="en-US"/>
        </w:rPr>
        <w:lastRenderedPageBreak/>
        <w:t>Read this instruction carefully</w:t>
      </w:r>
    </w:p>
    <w:p w:rsidR="00B8164E" w:rsidRPr="00B8164E" w:rsidRDefault="00B8164E" w:rsidP="00D95834">
      <w:pPr>
        <w:pStyle w:val="NoSpacing"/>
        <w:rPr>
          <w:rFonts w:ascii="Franklin Gothic Book" w:hAnsi="Franklin Gothic Book"/>
          <w:sz w:val="20"/>
          <w:szCs w:val="20"/>
          <w:lang w:val="en-US"/>
        </w:rPr>
      </w:pPr>
      <w:r w:rsidRPr="00B8164E">
        <w:rPr>
          <w:rFonts w:ascii="Franklin Gothic Book" w:hAnsi="Franklin Gothic Book"/>
          <w:sz w:val="20"/>
          <w:szCs w:val="20"/>
          <w:lang w:val="en-US"/>
        </w:rPr>
        <w:t xml:space="preserve">Please make sure that all personnel handling the product are provided with the operating </w:t>
      </w:r>
      <w:r w:rsidRPr="00B8164E">
        <w:rPr>
          <w:rFonts w:ascii="Franklin Gothic Book" w:hAnsi="Franklin Gothic Book"/>
          <w:sz w:val="20"/>
          <w:szCs w:val="20"/>
          <w:lang w:val="en-US"/>
        </w:rPr>
        <w:lastRenderedPageBreak/>
        <w:t>instructions &amp; performance data and are fully trained to carry out the operation.</w:t>
      </w:r>
    </w:p>
    <w:p w:rsidR="00B8164E" w:rsidRDefault="00B8164E" w:rsidP="00D95834">
      <w:pPr>
        <w:pStyle w:val="NoSpacing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sectPr w:rsidR="00B8164E" w:rsidSect="00D958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8164E" w:rsidRDefault="00B8164E" w:rsidP="00D95834">
      <w:pPr>
        <w:pStyle w:val="NoSpacing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E97073" w:rsidRDefault="005A7E11" w:rsidP="00D95834">
      <w:pPr>
        <w:pStyle w:val="NoSpacing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  <w:r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Content</w:t>
      </w:r>
    </w:p>
    <w:p w:rsidR="005A7E11" w:rsidRDefault="005A7E11" w:rsidP="00D95834">
      <w:pPr>
        <w:pStyle w:val="NoSpacing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99CC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4268"/>
        <w:gridCol w:w="1701"/>
        <w:gridCol w:w="940"/>
      </w:tblGrid>
      <w:tr w:rsidR="00514F75" w:rsidRPr="00514F75" w:rsidTr="0095676B">
        <w:tc>
          <w:tcPr>
            <w:tcW w:w="1936" w:type="dxa"/>
          </w:tcPr>
          <w:p w:rsidR="00514F75" w:rsidRDefault="00514F75" w:rsidP="0095676B">
            <w:pPr>
              <w:pStyle w:val="NoSpacing"/>
              <w:jc w:val="center"/>
              <w:rPr>
                <w:rFonts w:ascii="Franklin Gothic Book" w:hAnsi="Franklin Gothic Book"/>
                <w:color w:val="0099CC"/>
                <w:sz w:val="18"/>
                <w:szCs w:val="18"/>
              </w:rPr>
            </w:pPr>
          </w:p>
          <w:p w:rsidR="00514F75" w:rsidRPr="00514F75" w:rsidRDefault="00514F75" w:rsidP="00AA439E">
            <w:pPr>
              <w:pStyle w:val="NoSpacing"/>
              <w:jc w:val="center"/>
              <w:rPr>
                <w:rFonts w:ascii="Franklin Gothic Book" w:hAnsi="Franklin Gothic Book"/>
                <w:color w:val="0099CC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/>
              </w:rPr>
            </w:pPr>
            <w:r w:rsidRPr="00514F75">
              <w:rPr>
                <w:color w:val="0099CC"/>
                <w:sz w:val="18"/>
                <w:szCs w:val="18"/>
                <w:lang w:val="en-US"/>
              </w:rPr>
              <w:t xml:space="preserve">Oxygen cylinder 2 liter, 200 bar, bull nose or pin index connection  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 xml:space="preserve">Product code: 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204230 or 279750 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  <w:lang w:eastAsia="nl-NL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  <w:lang w:eastAsia="nl-NL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14F75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233ED2B" wp14:editId="4D1E8A4C">
                  <wp:extent cx="793630" cy="793630"/>
                  <wp:effectExtent l="0" t="0" r="6985" b="6985"/>
                  <wp:docPr id="12" name="Picture 1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01" cy="80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95676B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/>
              </w:rPr>
            </w:pPr>
            <w:r w:rsidRPr="0095676B">
              <w:rPr>
                <w:color w:val="0099CC"/>
                <w:sz w:val="18"/>
                <w:szCs w:val="18"/>
                <w:lang w:val="en-US"/>
              </w:rPr>
              <w:t xml:space="preserve">Oxygen regulator, bull nose or pin index connection </w:t>
            </w:r>
          </w:p>
          <w:p w:rsidR="00514F75" w:rsidRPr="0095676B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 xml:space="preserve">Product code: 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>210710 or 248960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14F75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sz w:val="18"/>
                <w:szCs w:val="18"/>
                <w:lang w:eastAsia="nl-NL"/>
              </w:rPr>
              <w:drawing>
                <wp:inline distT="0" distB="0" distL="0" distR="0" wp14:anchorId="5932D28A" wp14:editId="0DC3CE61">
                  <wp:extent cx="483079" cy="483079"/>
                  <wp:effectExtent l="0" t="0" r="0" b="0"/>
                  <wp:docPr id="2" name="Picture 2" descr="Z:\CATALOGUS\Product information\201390\Guedel airway, size 1, white, 7cm, 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CATALOGUS\Product information\201390\Guedel airway, size 1, white, 7cm, 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85" cy="48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proofErr w:type="spellStart"/>
            <w:r w:rsidRPr="00514F75">
              <w:rPr>
                <w:color w:val="0099CC"/>
                <w:sz w:val="18"/>
                <w:szCs w:val="18"/>
              </w:rPr>
              <w:t>Guedelairway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, </w:t>
            </w:r>
            <w:proofErr w:type="spellStart"/>
            <w:r w:rsidRPr="00514F75">
              <w:rPr>
                <w:color w:val="0099CC"/>
                <w:sz w:val="18"/>
                <w:szCs w:val="18"/>
              </w:rPr>
              <w:t>size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 1 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201390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14F75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nl-NL"/>
              </w:rPr>
              <w:drawing>
                <wp:inline distT="0" distB="0" distL="0" distR="0" wp14:anchorId="410EA782" wp14:editId="6A3CFCD7">
                  <wp:extent cx="422695" cy="554354"/>
                  <wp:effectExtent l="0" t="8572" r="7302" b="7303"/>
                  <wp:docPr id="4" name="Picture 4" descr="Z:\CATALOGUS\Product information\201400\Guedel airway, siz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CATALOGUS\Product information\201400\Guedel airway, size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4" t="11019" r="27707" b="22453"/>
                          <a:stretch/>
                        </pic:blipFill>
                        <pic:spPr bwMode="auto">
                          <a:xfrm rot="5400000">
                            <a:off x="0" y="0"/>
                            <a:ext cx="423721" cy="55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proofErr w:type="spellStart"/>
            <w:r w:rsidRPr="00514F75">
              <w:rPr>
                <w:color w:val="0099CC"/>
                <w:sz w:val="18"/>
                <w:szCs w:val="18"/>
              </w:rPr>
              <w:t>Guedelairway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, </w:t>
            </w:r>
            <w:proofErr w:type="spellStart"/>
            <w:r w:rsidRPr="00514F75">
              <w:rPr>
                <w:color w:val="0099CC"/>
                <w:sz w:val="18"/>
                <w:szCs w:val="18"/>
              </w:rPr>
              <w:t>size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 2 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201400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sz w:val="18"/>
                <w:szCs w:val="18"/>
                <w:lang w:eastAsia="nl-NL"/>
              </w:rPr>
              <w:drawing>
                <wp:inline distT="0" distB="0" distL="0" distR="0" wp14:anchorId="09D741FB" wp14:editId="220AF7B4">
                  <wp:extent cx="483079" cy="483079"/>
                  <wp:effectExtent l="0" t="0" r="0" b="0"/>
                  <wp:docPr id="6" name="Picture 6" descr="Z:\CATALOGUS\Product information\201410\Guedel airway, size 3, 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CATALOGUS\Product information\201410\Guedel airway, size 3, yel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6" t="12708" r="16326" b="1541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483088" cy="48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  <w:proofErr w:type="spellStart"/>
            <w:r w:rsidRPr="00514F75">
              <w:rPr>
                <w:color w:val="0099CC"/>
                <w:sz w:val="18"/>
                <w:szCs w:val="18"/>
              </w:rPr>
              <w:t>Guedelairway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, </w:t>
            </w:r>
            <w:proofErr w:type="spellStart"/>
            <w:r w:rsidRPr="00514F75">
              <w:rPr>
                <w:color w:val="0099CC"/>
                <w:sz w:val="18"/>
                <w:szCs w:val="18"/>
              </w:rPr>
              <w:t>size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 3</w:t>
            </w: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201410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nl-NL"/>
              </w:rPr>
              <w:drawing>
                <wp:inline distT="0" distB="0" distL="0" distR="0" wp14:anchorId="3A79F75F" wp14:editId="7413CB5B">
                  <wp:extent cx="659897" cy="318977"/>
                  <wp:effectExtent l="0" t="0" r="6985" b="5080"/>
                  <wp:docPr id="9" name="Picture 9" descr="Z:\CATALOGUS\Product information\201420\Guedel airway, size 4, red, 10cm, ad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CATALOGUS\Product information\201420\Guedel airway, size 4, red, 10cm, ad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4" b="20536"/>
                          <a:stretch/>
                        </pic:blipFill>
                        <pic:spPr bwMode="auto">
                          <a:xfrm rot="10800000">
                            <a:off x="0" y="0"/>
                            <a:ext cx="663687" cy="32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  <w:proofErr w:type="spellStart"/>
            <w:r w:rsidRPr="00514F75">
              <w:rPr>
                <w:color w:val="0099CC"/>
                <w:sz w:val="18"/>
                <w:szCs w:val="18"/>
              </w:rPr>
              <w:t>Guedel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 </w:t>
            </w:r>
            <w:proofErr w:type="spellStart"/>
            <w:r w:rsidRPr="00514F75">
              <w:rPr>
                <w:color w:val="0099CC"/>
                <w:sz w:val="18"/>
                <w:szCs w:val="18"/>
              </w:rPr>
              <w:t>airway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, </w:t>
            </w:r>
            <w:proofErr w:type="spellStart"/>
            <w:r w:rsidRPr="00514F75">
              <w:rPr>
                <w:color w:val="0099CC"/>
                <w:sz w:val="18"/>
                <w:szCs w:val="18"/>
              </w:rPr>
              <w:t>size</w:t>
            </w:r>
            <w:proofErr w:type="spellEnd"/>
            <w:r w:rsidRPr="00514F75">
              <w:rPr>
                <w:color w:val="0099CC"/>
                <w:sz w:val="18"/>
                <w:szCs w:val="18"/>
              </w:rPr>
              <w:t xml:space="preserve"> 4</w:t>
            </w: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201420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nl-NL"/>
              </w:rPr>
              <w:drawing>
                <wp:inline distT="0" distB="0" distL="0" distR="0" wp14:anchorId="2E93EE61" wp14:editId="7C2CDB52">
                  <wp:extent cx="1035170" cy="207035"/>
                  <wp:effectExtent l="0" t="0" r="0" b="2540"/>
                  <wp:docPr id="11" name="Picture 11" descr="Z:\CATALOGUS\Product information\202750\Suction catheter size ch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CATALOGUS\Product information\202750\Suction catheter size ch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99" b="40000"/>
                          <a:stretch/>
                        </pic:blipFill>
                        <pic:spPr bwMode="auto">
                          <a:xfrm>
                            <a:off x="0" y="0"/>
                            <a:ext cx="1035195" cy="20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r w:rsidRPr="00514F75">
              <w:rPr>
                <w:color w:val="0099CC"/>
                <w:sz w:val="18"/>
                <w:szCs w:val="18"/>
              </w:rPr>
              <w:t>Suction catheter, size CH12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202750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C3F17F1" wp14:editId="3B8629B4">
                  <wp:extent cx="680484" cy="486059"/>
                  <wp:effectExtent l="0" t="0" r="5715" b="0"/>
                  <wp:docPr id="3" name="Picture 3" descr="Produc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duc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98" b="2394"/>
                          <a:stretch/>
                        </pic:blipFill>
                        <pic:spPr bwMode="auto">
                          <a:xfrm>
                            <a:off x="0" y="0"/>
                            <a:ext cx="688751" cy="49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r w:rsidRPr="00514F75">
              <w:rPr>
                <w:color w:val="0099CC"/>
                <w:sz w:val="18"/>
                <w:szCs w:val="18"/>
              </w:rPr>
              <w:t>Oxygen mask rebreathing adult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246940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2</w:t>
            </w:r>
          </w:p>
        </w:tc>
      </w:tr>
      <w:tr w:rsidR="00514F75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nl-NL"/>
              </w:rPr>
              <w:drawing>
                <wp:inline distT="0" distB="0" distL="0" distR="0" wp14:anchorId="2F220284" wp14:editId="46C748D6">
                  <wp:extent cx="612476" cy="662989"/>
                  <wp:effectExtent l="0" t="0" r="0" b="3810"/>
                  <wp:docPr id="22" name="Picture 22" descr="Z:\CATALOGUS\Product information\246950\Oxygen mask 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CATALOGUS\Product information\246950\Oxygen mask chi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18" b="4545"/>
                          <a:stretch/>
                        </pic:blipFill>
                        <pic:spPr bwMode="auto">
                          <a:xfrm>
                            <a:off x="0" y="0"/>
                            <a:ext cx="612545" cy="66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  <w:r w:rsidRPr="00514F75">
              <w:rPr>
                <w:color w:val="0099CC"/>
                <w:sz w:val="18"/>
                <w:szCs w:val="18"/>
              </w:rPr>
              <w:t>Oxygen mask child</w:t>
            </w: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246950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14F75" w:rsidRPr="00514F75" w:rsidTr="0095676B">
        <w:tc>
          <w:tcPr>
            <w:tcW w:w="1936" w:type="dxa"/>
          </w:tcPr>
          <w:p w:rsidR="00514F75" w:rsidRPr="00514F75" w:rsidRDefault="00514F75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nl-NL"/>
              </w:rPr>
              <w:drawing>
                <wp:inline distT="0" distB="0" distL="0" distR="0" wp14:anchorId="7FE91621" wp14:editId="2C02EAB9">
                  <wp:extent cx="903768" cy="712587"/>
                  <wp:effectExtent l="0" t="0" r="0" b="0"/>
                  <wp:docPr id="23" name="Picture 23" descr="Z:\CATALOGUS\Product information\210490\VAC Res-Q-Vac hand suction un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CATALOGUS\Product information\210490\VAC Res-Q-Vac hand suction un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15300" r="3279" b="17486"/>
                          <a:stretch/>
                        </pic:blipFill>
                        <pic:spPr bwMode="auto">
                          <a:xfrm>
                            <a:off x="0" y="0"/>
                            <a:ext cx="908748" cy="71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95676B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proofErr w:type="spellStart"/>
            <w:r w:rsidRPr="0095676B">
              <w:rPr>
                <w:color w:val="0099CC"/>
                <w:sz w:val="18"/>
                <w:szCs w:val="18"/>
              </w:rPr>
              <w:t>Res</w:t>
            </w:r>
            <w:proofErr w:type="spellEnd"/>
            <w:r w:rsidRPr="0095676B">
              <w:rPr>
                <w:color w:val="0099CC"/>
                <w:sz w:val="18"/>
                <w:szCs w:val="18"/>
              </w:rPr>
              <w:t>-Q-</w:t>
            </w:r>
            <w:proofErr w:type="spellStart"/>
            <w:r w:rsidRPr="0095676B">
              <w:rPr>
                <w:color w:val="0099CC"/>
                <w:sz w:val="18"/>
                <w:szCs w:val="18"/>
              </w:rPr>
              <w:t>VacHand</w:t>
            </w:r>
            <w:proofErr w:type="spellEnd"/>
            <w:r w:rsidRPr="0095676B">
              <w:rPr>
                <w:color w:val="0099CC"/>
                <w:sz w:val="18"/>
                <w:szCs w:val="18"/>
              </w:rPr>
              <w:t xml:space="preserve"> </w:t>
            </w:r>
            <w:proofErr w:type="spellStart"/>
            <w:r w:rsidRPr="0095676B">
              <w:rPr>
                <w:color w:val="0099CC"/>
                <w:sz w:val="18"/>
                <w:szCs w:val="18"/>
              </w:rPr>
              <w:t>suction</w:t>
            </w:r>
            <w:proofErr w:type="spellEnd"/>
            <w:r w:rsidRPr="0095676B">
              <w:rPr>
                <w:color w:val="0099CC"/>
                <w:sz w:val="18"/>
                <w:szCs w:val="18"/>
              </w:rPr>
              <w:t xml:space="preserve"> unit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210490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rPr>
          <w:trHeight w:val="903"/>
        </w:trPr>
        <w:tc>
          <w:tcPr>
            <w:tcW w:w="1936" w:type="dxa"/>
          </w:tcPr>
          <w:p w:rsidR="00514F75" w:rsidRPr="00514F75" w:rsidRDefault="0095676B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E7E3159" wp14:editId="2A37FDD9">
                  <wp:extent cx="659219" cy="471397"/>
                  <wp:effectExtent l="0" t="0" r="7620" b="5080"/>
                  <wp:docPr id="1" name="Picture 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18848" r="3140" b="14136"/>
                          <a:stretch/>
                        </pic:blipFill>
                        <pic:spPr bwMode="auto">
                          <a:xfrm>
                            <a:off x="0" y="0"/>
                            <a:ext cx="663986" cy="47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r w:rsidRPr="00514F75">
              <w:rPr>
                <w:color w:val="0099CC"/>
                <w:sz w:val="18"/>
                <w:szCs w:val="18"/>
              </w:rPr>
              <w:t xml:space="preserve">Resuscitation bag white complete </w:t>
            </w: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95676B">
              <w:rPr>
                <w:color w:val="7F7F7F" w:themeColor="text1" w:themeTint="80"/>
                <w:sz w:val="18"/>
                <w:szCs w:val="18"/>
              </w:rPr>
              <w:t>202910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14F75" w:rsidRDefault="00545174" w:rsidP="0095676B">
            <w:pPr>
              <w:pStyle w:val="NoSpacing"/>
              <w:jc w:val="center"/>
              <w:rPr>
                <w:sz w:val="18"/>
                <w:szCs w:val="18"/>
                <w:lang w:eastAsia="nl-NL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nl-NL"/>
              </w:rPr>
              <w:drawing>
                <wp:inline distT="0" distB="0" distL="0" distR="0" wp14:anchorId="730F08A5" wp14:editId="22CB8659">
                  <wp:extent cx="905774" cy="738555"/>
                  <wp:effectExtent l="0" t="0" r="8890" b="4445"/>
                  <wp:docPr id="27" name="Picture 27" descr="Z:\CATALOGUS\Product information\255755\Bag for Oxygen set Laga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CATALOGUS\Product information\255755\Bag for Oxygen set Lagaay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4" t="19461" r="11801" b="18025"/>
                          <a:stretch/>
                        </pic:blipFill>
                        <pic:spPr bwMode="auto">
                          <a:xfrm>
                            <a:off x="0" y="0"/>
                            <a:ext cx="908616" cy="74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r w:rsidRPr="00514F75">
              <w:rPr>
                <w:color w:val="0099CC"/>
                <w:sz w:val="18"/>
                <w:szCs w:val="18"/>
              </w:rPr>
              <w:t xml:space="preserve">Bag for oxygen set 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Product code: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2</w:t>
            </w:r>
            <w:r w:rsidR="00545174">
              <w:rPr>
                <w:color w:val="7F7F7F" w:themeColor="text1" w:themeTint="80"/>
                <w:sz w:val="18"/>
                <w:szCs w:val="18"/>
              </w:rPr>
              <w:t>55755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45174" w:rsidRDefault="00514F75" w:rsidP="0095676B">
            <w:pPr>
              <w:pStyle w:val="NoSpacing"/>
              <w:jc w:val="center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4268" w:type="dxa"/>
          </w:tcPr>
          <w:p w:rsidR="00514F75" w:rsidRPr="00545174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/>
              </w:rPr>
            </w:pPr>
            <w:r w:rsidRPr="00545174">
              <w:rPr>
                <w:color w:val="0099CC"/>
                <w:sz w:val="18"/>
                <w:szCs w:val="18"/>
                <w:lang w:val="en-US"/>
              </w:rPr>
              <w:t>Instructions for use oxygen set</w:t>
            </w:r>
          </w:p>
          <w:p w:rsidR="00514F75" w:rsidRPr="00545174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1701" w:type="dxa"/>
          </w:tcPr>
          <w:p w:rsidR="00514F75" w:rsidRPr="00514F75" w:rsidRDefault="00545174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  <w:lang w:eastAsia="nl-NL"/>
              </w:rPr>
              <w:t>Code</w:t>
            </w:r>
            <w:r w:rsidR="00514F75"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:</w:t>
            </w:r>
            <w:r w:rsidR="00514F75" w:rsidRPr="00514F75">
              <w:rPr>
                <w:color w:val="7F7F7F" w:themeColor="text1" w:themeTint="80"/>
                <w:sz w:val="18"/>
                <w:szCs w:val="18"/>
              </w:rPr>
              <w:t xml:space="preserve"> 275430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45174" w:rsidRDefault="00514F75" w:rsidP="0095676B">
            <w:pPr>
              <w:pStyle w:val="NoSpacing"/>
              <w:jc w:val="center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r w:rsidRPr="00514F75">
              <w:rPr>
                <w:color w:val="0099CC"/>
                <w:sz w:val="18"/>
                <w:szCs w:val="18"/>
              </w:rPr>
              <w:t>Check and renew document</w:t>
            </w:r>
          </w:p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1701" w:type="dxa"/>
          </w:tcPr>
          <w:p w:rsidR="00514F75" w:rsidRPr="00514F75" w:rsidRDefault="00545174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  <w:lang w:eastAsia="nl-NL"/>
              </w:rPr>
              <w:t>Code</w:t>
            </w: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514F75" w:rsidRPr="00514F75">
              <w:rPr>
                <w:color w:val="7F7F7F" w:themeColor="text1" w:themeTint="80"/>
                <w:sz w:val="18"/>
                <w:szCs w:val="18"/>
              </w:rPr>
              <w:t>295090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45174" w:rsidRDefault="00514F75" w:rsidP="0095676B">
            <w:pPr>
              <w:pStyle w:val="NoSpacing"/>
              <w:jc w:val="center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4268" w:type="dxa"/>
          </w:tcPr>
          <w:p w:rsidR="00514F75" w:rsidRPr="0095676B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/>
              </w:rPr>
            </w:pPr>
            <w:r w:rsidRPr="0095676B">
              <w:rPr>
                <w:color w:val="0099CC"/>
                <w:sz w:val="18"/>
                <w:szCs w:val="18"/>
                <w:lang w:val="en-US"/>
              </w:rPr>
              <w:t>Proof of receipt and 1st check</w:t>
            </w:r>
          </w:p>
          <w:p w:rsidR="00514F75" w:rsidRPr="0095676B" w:rsidRDefault="00514F75" w:rsidP="00514F75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1701" w:type="dxa"/>
          </w:tcPr>
          <w:p w:rsidR="00514F75" w:rsidRPr="00514F75" w:rsidRDefault="00545174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  <w:lang w:eastAsia="nl-NL"/>
              </w:rPr>
              <w:t>Code</w:t>
            </w: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514F75" w:rsidRPr="00514F75">
              <w:rPr>
                <w:color w:val="7F7F7F" w:themeColor="text1" w:themeTint="80"/>
                <w:sz w:val="18"/>
                <w:szCs w:val="18"/>
              </w:rPr>
              <w:t xml:space="preserve">999340 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  <w:tr w:rsidR="00545174" w:rsidRPr="00514F75" w:rsidTr="0095676B">
        <w:tc>
          <w:tcPr>
            <w:tcW w:w="1936" w:type="dxa"/>
          </w:tcPr>
          <w:p w:rsidR="00514F75" w:rsidRPr="00545174" w:rsidRDefault="00514F75" w:rsidP="0095676B">
            <w:pPr>
              <w:pStyle w:val="NoSpacing"/>
              <w:jc w:val="center"/>
              <w:rPr>
                <w:color w:val="0099CC"/>
                <w:sz w:val="18"/>
                <w:szCs w:val="18"/>
                <w:lang w:eastAsia="nl-NL"/>
              </w:rPr>
            </w:pPr>
          </w:p>
        </w:tc>
        <w:tc>
          <w:tcPr>
            <w:tcW w:w="4268" w:type="dxa"/>
          </w:tcPr>
          <w:p w:rsidR="00514F75" w:rsidRPr="00514F75" w:rsidRDefault="00514F75" w:rsidP="00514F75">
            <w:pPr>
              <w:pStyle w:val="NoSpacing"/>
              <w:rPr>
                <w:color w:val="0099CC"/>
                <w:sz w:val="18"/>
                <w:szCs w:val="18"/>
              </w:rPr>
            </w:pPr>
            <w:r w:rsidRPr="00514F75">
              <w:rPr>
                <w:color w:val="0099CC"/>
                <w:sz w:val="18"/>
                <w:szCs w:val="18"/>
              </w:rPr>
              <w:t xml:space="preserve">Certificate oxygen set </w:t>
            </w:r>
          </w:p>
        </w:tc>
        <w:tc>
          <w:tcPr>
            <w:tcW w:w="1701" w:type="dxa"/>
          </w:tcPr>
          <w:p w:rsidR="00514F75" w:rsidRPr="00514F75" w:rsidRDefault="00545174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  <w:lang w:eastAsia="nl-NL"/>
              </w:rPr>
              <w:t>Code</w:t>
            </w: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:</w:t>
            </w:r>
            <w:r w:rsidRPr="00514F75">
              <w:rPr>
                <w:color w:val="7F7F7F" w:themeColor="text1" w:themeTint="80"/>
                <w:sz w:val="18"/>
                <w:szCs w:val="18"/>
              </w:rPr>
              <w:t xml:space="preserve"> </w:t>
            </w:r>
            <w:r w:rsidR="00514F75" w:rsidRPr="00514F75">
              <w:rPr>
                <w:color w:val="7F7F7F" w:themeColor="text1" w:themeTint="80"/>
                <w:sz w:val="18"/>
                <w:szCs w:val="18"/>
              </w:rPr>
              <w:t xml:space="preserve">999080 </w:t>
            </w:r>
          </w:p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40" w:type="dxa"/>
          </w:tcPr>
          <w:p w:rsidR="00514F75" w:rsidRPr="00514F75" w:rsidRDefault="00514F75" w:rsidP="00514F75">
            <w:pPr>
              <w:pStyle w:val="NoSpacing"/>
              <w:rPr>
                <w:color w:val="7F7F7F" w:themeColor="text1" w:themeTint="80"/>
                <w:sz w:val="18"/>
                <w:szCs w:val="18"/>
              </w:rPr>
            </w:pPr>
            <w:r w:rsidRPr="00514F75">
              <w:rPr>
                <w:color w:val="7F7F7F" w:themeColor="text1" w:themeTint="80"/>
                <w:sz w:val="18"/>
                <w:szCs w:val="18"/>
                <w:lang w:eastAsia="nl-NL"/>
              </w:rPr>
              <w:t>QTY: 1</w:t>
            </w:r>
          </w:p>
        </w:tc>
      </w:tr>
    </w:tbl>
    <w:p w:rsidR="005A7E11" w:rsidRDefault="005A7E11" w:rsidP="00D95834">
      <w:pPr>
        <w:pStyle w:val="NoSpacing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B8164E" w:rsidRPr="00E97073" w:rsidRDefault="00B8164E" w:rsidP="00D95834">
      <w:pPr>
        <w:pStyle w:val="NoSpacing"/>
        <w:rPr>
          <w:rFonts w:ascii="Franklin Gothic Book" w:hAnsi="Franklin Gothic Book"/>
          <w:b/>
          <w:color w:val="0099CC"/>
          <w:sz w:val="20"/>
          <w:szCs w:val="20"/>
          <w:lang w:val="en-US"/>
        </w:rPr>
        <w:sectPr w:rsidR="00B8164E" w:rsidRPr="00E97073" w:rsidSect="00B8164E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90039" w:rsidRPr="00D95834" w:rsidRDefault="00D90039" w:rsidP="00D95834">
      <w:pPr>
        <w:pStyle w:val="NoSpacing"/>
        <w:jc w:val="both"/>
        <w:rPr>
          <w:rFonts w:ascii="Franklin Gothic Book" w:hAnsi="Franklin Gothic Book"/>
          <w:b/>
          <w:color w:val="0099CC"/>
          <w:szCs w:val="20"/>
          <w:lang w:val="en-US"/>
        </w:rPr>
      </w:pPr>
      <w:r w:rsidRPr="00D95834">
        <w:rPr>
          <w:rFonts w:ascii="Franklin Gothic Book" w:hAnsi="Franklin Gothic Book"/>
          <w:b/>
          <w:color w:val="0099CC"/>
          <w:szCs w:val="20"/>
          <w:lang w:val="en-US"/>
        </w:rPr>
        <w:lastRenderedPageBreak/>
        <w:t>Instruction Bullnose flow meter</w:t>
      </w:r>
    </w:p>
    <w:p w:rsidR="004C27A4" w:rsidRPr="00E97073" w:rsidRDefault="004C27A4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/>
        </w:rPr>
      </w:pPr>
    </w:p>
    <w:p w:rsidR="00D90039" w:rsidRPr="00E97073" w:rsidRDefault="004C27A4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3A4199">
        <w:rPr>
          <w:rFonts w:ascii="Franklin Gothic Book" w:hAnsi="Franklin Gothic Book"/>
          <w:b/>
          <w:noProof/>
          <w:color w:val="0099CC"/>
          <w:sz w:val="52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58271" wp14:editId="4D2A2A14">
                <wp:simplePos x="0" y="0"/>
                <wp:positionH relativeFrom="column">
                  <wp:posOffset>1433830</wp:posOffset>
                </wp:positionH>
                <wp:positionV relativeFrom="paragraph">
                  <wp:posOffset>179070</wp:posOffset>
                </wp:positionV>
                <wp:extent cx="11715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199" w:rsidRPr="003A4199" w:rsidRDefault="004C27A4" w:rsidP="003A4199">
                            <w:pPr>
                              <w:pStyle w:val="NoSpacing"/>
                              <w:rPr>
                                <w:rFonts w:ascii="Franklin Gothic Book" w:hAnsi="Franklin Gothic Book"/>
                                <w:szCs w:val="20"/>
                              </w:rPr>
                            </w:pPr>
                            <w:r w:rsidRPr="004C27A4">
                              <w:rPr>
                                <w:rFonts w:ascii="Franklin Gothic Book" w:hAnsi="Franklin Gothic Book"/>
                                <w:color w:val="0099CC"/>
                                <w:sz w:val="24"/>
                                <w:szCs w:val="20"/>
                              </w:rPr>
                              <w:t>←</w:t>
                            </w:r>
                            <w:r>
                              <w:rPr>
                                <w:rFonts w:ascii="Franklin Gothic Book" w:hAnsi="Franklin Gothic Book"/>
                                <w:color w:val="0099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7A4">
                              <w:rPr>
                                <w:color w:val="0099CC"/>
                                <w:sz w:val="20"/>
                                <w:szCs w:val="20"/>
                              </w:rPr>
                              <w:t>3. F</w:t>
                            </w:r>
                            <w:r w:rsidR="003A4199" w:rsidRPr="004C27A4">
                              <w:rPr>
                                <w:color w:val="0099CC"/>
                                <w:sz w:val="20"/>
                                <w:szCs w:val="20"/>
                              </w:rPr>
                              <w:t>low outlet</w:t>
                            </w:r>
                            <w:r w:rsidR="003A4199" w:rsidRPr="003A4199">
                              <w:rPr>
                                <w:rFonts w:ascii="Franklin Gothic Book" w:hAnsi="Franklin Gothic Book"/>
                                <w:color w:val="0099C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2.9pt;margin-top:14.1pt;width:92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G+DwIAAPUDAAAOAAAAZHJzL2Uyb0RvYy54bWysU9tu2zAMfR+wfxD0vthO4yUx4hRduwwD&#10;ugvQ7gMUWY6FSaImKbGzry8lp2nQvg3zgyCa5CHPIbW6HrQiB+G8BFPTYpJTIgyHRppdTX89bj4s&#10;KPGBmYYpMKKmR+Hp9fr9u1VvKzGFDlQjHEEQ46ve1rQLwVZZ5nknNPMTsMKgswWnWUDT7bLGsR7R&#10;tcqmef4x68E11gEX3uPfu9FJ1wm/bQUPP9rWi0BUTbG3kE6Xzm08s/WKVTvHbCf5qQ32D11oJg0W&#10;PUPdscDI3sk3UFpyBx7aMOGgM2hbyUXigGyK/BWbh45ZkbigON6eZfL/D5Z/P/x0RDY1vcrnlBim&#10;cUiPYgjkEwxkGvXpra8w7MFiYBjwN845cfX2HvhvTwzcdszsxI1z0HeCNdhfETOzi9QRx0eQbf8N&#10;GizD9gES0NA6HcVDOQii45yO59nEVngsWcyLcl5SwtFXzPKr5aJMNVj1nG6dD18EaBIvNXU4/ATP&#10;Dvc+xHZY9RwSqxnYSKXSAihD+pouy2mZEi48WgbcTyV1TRd5/MaNiSw/myYlBybVeMcCypxoR6Yj&#10;5zBsBwyMWmyhOaIADsY9xHeDlw7cX0p63MGa+j975gQl6qtBEZfFbBaXNhmzcj5Fw116tpceZjhC&#10;1TRQMl5vQ1r0yNXbGxR7I5MML52cesXdSuqc3kFc3ks7Rb281vUTAAAA//8DAFBLAwQUAAYACAAA&#10;ACEAFxHqDt8AAAAKAQAADwAAAGRycy9kb3ducmV2LnhtbEyPwU7DMBBE70j8g7VI3Khdt0AJcaoK&#10;teUIlIizG5skIl5btpuGv2c5wW13djTztlxPbmCjjan3qGA+E8AsNt702Cqo33c3K2ApazR68GgV&#10;fNsE6+ryotSF8Wd8s+Mht4xCMBVaQZdzKDhPTWedTjMfLNLt00enM62x5SbqM4W7gUsh7rjTPVJD&#10;p4N96mzzdTg5BSGH/f1zfHndbHejqD/2tezbrVLXV9PmEVi2U/4zwy8+oUNFTEd/QpPYoEDKW0LP&#10;NKwkMDIs52IB7EjC8mEBvCr5/xeqHwAAAP//AwBQSwECLQAUAAYACAAAACEAtoM4kv4AAADhAQAA&#10;EwAAAAAAAAAAAAAAAAAAAAAAW0NvbnRlbnRfVHlwZXNdLnhtbFBLAQItABQABgAIAAAAIQA4/SH/&#10;1gAAAJQBAAALAAAAAAAAAAAAAAAAAC8BAABfcmVscy8ucmVsc1BLAQItABQABgAIAAAAIQCtHzG+&#10;DwIAAPUDAAAOAAAAAAAAAAAAAAAAAC4CAABkcnMvZTJvRG9jLnhtbFBLAQItABQABgAIAAAAIQAX&#10;EeoO3wAAAAoBAAAPAAAAAAAAAAAAAAAAAGkEAABkcnMvZG93bnJldi54bWxQSwUGAAAAAAQABADz&#10;AAAAdQUAAAAA&#10;" filled="f" stroked="f">
                <v:textbox style="mso-fit-shape-to-text:t">
                  <w:txbxContent>
                    <w:p w:rsidR="003A4199" w:rsidRPr="003A4199" w:rsidRDefault="004C27A4" w:rsidP="003A4199">
                      <w:pPr>
                        <w:pStyle w:val="NoSpacing"/>
                        <w:rPr>
                          <w:rFonts w:ascii="Franklin Gothic Book" w:hAnsi="Franklin Gothic Book"/>
                          <w:szCs w:val="20"/>
                        </w:rPr>
                      </w:pPr>
                      <w:r w:rsidRPr="004C27A4">
                        <w:rPr>
                          <w:rFonts w:ascii="Franklin Gothic Book" w:hAnsi="Franklin Gothic Book"/>
                          <w:color w:val="0099CC"/>
                          <w:sz w:val="24"/>
                          <w:szCs w:val="20"/>
                        </w:rPr>
                        <w:t>←</w:t>
                      </w:r>
                      <w:r>
                        <w:rPr>
                          <w:rFonts w:ascii="Franklin Gothic Book" w:hAnsi="Franklin Gothic Book"/>
                          <w:color w:val="0099CC"/>
                          <w:sz w:val="20"/>
                          <w:szCs w:val="20"/>
                        </w:rPr>
                        <w:t xml:space="preserve"> </w:t>
                      </w:r>
                      <w:r w:rsidRPr="004C27A4">
                        <w:rPr>
                          <w:color w:val="0099CC"/>
                          <w:sz w:val="20"/>
                          <w:szCs w:val="20"/>
                        </w:rPr>
                        <w:t>3. F</w:t>
                      </w:r>
                      <w:r w:rsidR="003A4199" w:rsidRPr="004C27A4">
                        <w:rPr>
                          <w:color w:val="0099CC"/>
                          <w:sz w:val="20"/>
                          <w:szCs w:val="20"/>
                        </w:rPr>
                        <w:t>low outlet</w:t>
                      </w:r>
                      <w:r w:rsidR="003A4199" w:rsidRPr="003A4199">
                        <w:rPr>
                          <w:rFonts w:ascii="Franklin Gothic Book" w:hAnsi="Franklin Gothic Book"/>
                          <w:color w:val="0099C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A4199">
        <w:rPr>
          <w:rFonts w:ascii="Franklin Gothic Book" w:hAnsi="Franklin Gothic Book"/>
          <w:b/>
          <w:noProof/>
          <w:color w:val="0099CC"/>
          <w:sz w:val="52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D1E66" wp14:editId="57A426CA">
                <wp:simplePos x="0" y="0"/>
                <wp:positionH relativeFrom="column">
                  <wp:posOffset>1360170</wp:posOffset>
                </wp:positionH>
                <wp:positionV relativeFrom="paragraph">
                  <wp:posOffset>1399540</wp:posOffset>
                </wp:positionV>
                <wp:extent cx="100901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7A4" w:rsidRPr="004C27A4" w:rsidRDefault="004C27A4" w:rsidP="004C27A4">
                            <w:pPr>
                              <w:pStyle w:val="NoSpacing"/>
                              <w:rPr>
                                <w:szCs w:val="20"/>
                              </w:rPr>
                            </w:pPr>
                            <w:r w:rsidRPr="004C27A4">
                              <w:rPr>
                                <w:rFonts w:ascii="Franklin Gothic Book" w:hAnsi="Franklin Gothic Book"/>
                                <w:color w:val="0099CC"/>
                                <w:sz w:val="24"/>
                                <w:szCs w:val="20"/>
                              </w:rPr>
                              <w:t>←</w:t>
                            </w:r>
                            <w:r>
                              <w:rPr>
                                <w:rFonts w:ascii="Franklin Gothic Book" w:hAnsi="Franklin Gothic Book"/>
                                <w:color w:val="0099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7A4">
                              <w:rPr>
                                <w:color w:val="0099CC"/>
                                <w:sz w:val="20"/>
                                <w:szCs w:val="20"/>
                              </w:rPr>
                              <w:t xml:space="preserve">4. </w:t>
                            </w:r>
                            <w:proofErr w:type="spellStart"/>
                            <w:r w:rsidRPr="004C27A4">
                              <w:rPr>
                                <w:color w:val="0099CC"/>
                                <w:sz w:val="20"/>
                                <w:szCs w:val="20"/>
                              </w:rPr>
                              <w:t>Gauge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7.1pt;margin-top:110.2pt;width:79.4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AoDwIAAPsDAAAOAAAAZHJzL2Uyb0RvYy54bWysU9tu2zAMfR+wfxD0vtjO4i4x4hRduwwD&#10;ugvQ7gMUWY6FSaImKbGzry8lJ5mxvQ3zgyCa5CHPIbW+HbQiR+G8BFPTYpZTIgyHRpp9Tb8/b98s&#10;KfGBmYYpMKKmJ+Hp7eb1q3VvKzGHDlQjHEEQ46ve1rQLwVZZ5nknNPMzsMKgswWnWUDT7bPGsR7R&#10;tcrmeX6T9eAa64AL7/Hvw+ikm4TftoKHr23rRSCqpthbSKdL5y6e2WbNqr1jtpP83Ab7hy40kwaL&#10;XqEeWGDk4ORfUFpyBx7aMOOgM2hbyUXigGyK/A82Tx2zInFBcby9yuT/Hyz/cvzmiGxwdjeUGKZx&#10;Rs9iCOQ9DGQe5emtrzDqyWJcGPA3hiaq3j4C/+GJgfuOmb24cw76TrAG2ytiZjZJHXF8BNn1n6HB&#10;MuwQIAENrdNRO1SDIDqO6XQdTWyFx5J5vsqLkhKOvmKRv10ty1SDVZd063z4KECTeKmpw9kneHZ8&#10;9CG2w6pLSKxmYCuVSvNXhvQ1XZXzMiVMPFoGXE8ldU2XefzGhYksP5gmJQcm1XjHAsqcaUemI+cw&#10;7IZR4IuaO2hOqIODcRvx9eClA/eLkh43sab+54E5QYn6ZFDLVbFYxNVNxqJ8N0fDTT27qYcZjlA1&#10;DZSM1/uQ1j1S9vYONd/KpEYcztjJuWXcsCTS+TXEFZ7aKer3m928AAAA//8DAFBLAwQUAAYACAAA&#10;ACEAubkxBeAAAAALAQAADwAAAGRycy9kb3ducmV2LnhtbEyPy07DMBBF90j8gzVI7KgdN1AU4lQV&#10;asuSUiLWbjwkEfFDsZuGv2dYwW5Gc3Tn3HI924FNOMbeOwXZQgBD13jTu1ZB/b67ewQWk3ZGD96h&#10;gm+MsK6ur0pdGH9xbzgdU8soxMVCK+hSCgXnsenQ6rjwAR3dPv1odaJ1bLkZ9YXC7cClEA/c6t7R&#10;h04HfO6w+TqerYKQwn71Mr4eNtvdJOqPfS37dqvU7c28eQKWcE5/MPzqkzpU5HTyZ2ciGxTILJeE&#10;0iBFDoyI5WqZATspyPPsHnhV8v8dqh8AAAD//wMAUEsBAi0AFAAGAAgAAAAhALaDOJL+AAAA4QEA&#10;ABMAAAAAAAAAAAAAAAAAAAAAAFtDb250ZW50X1R5cGVzXS54bWxQSwECLQAUAAYACAAAACEAOP0h&#10;/9YAAACUAQAACwAAAAAAAAAAAAAAAAAvAQAAX3JlbHMvLnJlbHNQSwECLQAUAAYACAAAACEA+TQA&#10;KA8CAAD7AwAADgAAAAAAAAAAAAAAAAAuAgAAZHJzL2Uyb0RvYy54bWxQSwECLQAUAAYACAAAACEA&#10;ubkxBeAAAAALAQAADwAAAAAAAAAAAAAAAABpBAAAZHJzL2Rvd25yZXYueG1sUEsFBgAAAAAEAAQA&#10;8wAAAHYFAAAAAA==&#10;" filled="f" stroked="f">
                <v:textbox style="mso-fit-shape-to-text:t">
                  <w:txbxContent>
                    <w:p w:rsidR="004C27A4" w:rsidRPr="004C27A4" w:rsidRDefault="004C27A4" w:rsidP="004C27A4">
                      <w:pPr>
                        <w:pStyle w:val="NoSpacing"/>
                        <w:rPr>
                          <w:szCs w:val="20"/>
                        </w:rPr>
                      </w:pPr>
                      <w:r w:rsidRPr="004C27A4">
                        <w:rPr>
                          <w:rFonts w:ascii="Franklin Gothic Book" w:hAnsi="Franklin Gothic Book"/>
                          <w:color w:val="0099CC"/>
                          <w:sz w:val="24"/>
                          <w:szCs w:val="20"/>
                        </w:rPr>
                        <w:t>←</w:t>
                      </w:r>
                      <w:r>
                        <w:rPr>
                          <w:rFonts w:ascii="Franklin Gothic Book" w:hAnsi="Franklin Gothic Book"/>
                          <w:color w:val="0099CC"/>
                          <w:sz w:val="20"/>
                          <w:szCs w:val="20"/>
                        </w:rPr>
                        <w:t xml:space="preserve"> </w:t>
                      </w:r>
                      <w:r w:rsidRPr="004C27A4">
                        <w:rPr>
                          <w:color w:val="0099CC"/>
                          <w:sz w:val="20"/>
                          <w:szCs w:val="20"/>
                        </w:rPr>
                        <w:t xml:space="preserve">4. </w:t>
                      </w:r>
                      <w:proofErr w:type="spellStart"/>
                      <w:r w:rsidRPr="004C27A4">
                        <w:rPr>
                          <w:color w:val="0099CC"/>
                          <w:sz w:val="20"/>
                          <w:szCs w:val="20"/>
                        </w:rPr>
                        <w:t>Gauge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A4199">
        <w:rPr>
          <w:rFonts w:ascii="Franklin Gothic Book" w:hAnsi="Franklin Gothic Book"/>
          <w:b/>
          <w:noProof/>
          <w:color w:val="0099CC"/>
          <w:sz w:val="52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0F743" wp14:editId="3BCAA40D">
                <wp:simplePos x="0" y="0"/>
                <wp:positionH relativeFrom="column">
                  <wp:posOffset>2065020</wp:posOffset>
                </wp:positionH>
                <wp:positionV relativeFrom="paragraph">
                  <wp:posOffset>799465</wp:posOffset>
                </wp:positionV>
                <wp:extent cx="100901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7A4" w:rsidRPr="004C27A4" w:rsidRDefault="004C27A4" w:rsidP="004C27A4">
                            <w:pPr>
                              <w:pStyle w:val="NoSpacing"/>
                              <w:rPr>
                                <w:szCs w:val="20"/>
                              </w:rPr>
                            </w:pPr>
                            <w:r w:rsidRPr="004C27A4">
                              <w:rPr>
                                <w:rFonts w:ascii="Franklin Gothic Book" w:hAnsi="Franklin Gothic Book"/>
                                <w:color w:val="0099CC"/>
                                <w:sz w:val="24"/>
                                <w:szCs w:val="20"/>
                              </w:rPr>
                              <w:t>←</w:t>
                            </w:r>
                            <w:r>
                              <w:rPr>
                                <w:rFonts w:ascii="Franklin Gothic Book" w:hAnsi="Franklin Gothic Book"/>
                                <w:color w:val="0099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27A4">
                              <w:rPr>
                                <w:color w:val="0099CC"/>
                                <w:sz w:val="20"/>
                                <w:szCs w:val="20"/>
                              </w:rPr>
                              <w:t xml:space="preserve">1. Flow </w:t>
                            </w:r>
                            <w:proofErr w:type="spellStart"/>
                            <w:r w:rsidRPr="004C27A4">
                              <w:rPr>
                                <w:color w:val="0099CC"/>
                                <w:sz w:val="20"/>
                                <w:szCs w:val="20"/>
                              </w:rPr>
                              <w:t>head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2.6pt;margin-top:62.95pt;width:79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dLDQIAAPsDAAAOAAAAZHJzL2Uyb0RvYy54bWysU9uO0zAQfUfiHyy/06SlhTZqulp2KUJa&#10;LtIuHzB1nMbC9hjbbVK+nrHTLRW8IfJgeTIzZ+acGa9vBqPZUfqg0NZ8Oik5k1Zgo+y+5t+etq+W&#10;nIUItgGNVtb8JAO/2bx8se5dJWfYoW6kZwRiQ9W7mncxuqooguikgTBBJy05W/QGIpl+XzQeekI3&#10;upiV5ZuiR984j0KGQH/vRyffZPy2lSJ+adsgI9M1p95iPn0+d+ksNmuo9h5cp8S5DfiHLgwoS0Uv&#10;UPcQgR28+gvKKOExYBsnAk2BbauEzByIzbT8g81jB05mLiROcBeZwv+DFZ+PXz1TDc1uwZkFQzN6&#10;kkNk73BgsyRP70JFUY+O4uJAvyk0Uw3uAcX3wCzedWD38tZ77DsJDbU3TZnFVeqIExLIrv+EDZWB&#10;Q8QMNLTeJO1IDUboNKbTZTSpFZFKluWqTC0K8k3n5evVcpFrQPWc7nyIHyQali419zT7DA/HhxBT&#10;O1A9h6RqFrdK6zx/bVlf89VitsgJVx6jIq2nVqbmyzJ948Iklu9tk5MjKD3eqYC2Z9qJ6cg5Drsh&#10;C3xRc4fNiXTwOG4jvR66dOh/ctbTJtY8/DiAl5zpj5a0XE3n87S62Zgv3s7I8Nee3bUHrCComkfO&#10;xutdzOueKAd3S5pvVVYjDWfs5NwybVgW6fwa0gpf2znq95vd/AIAAP//AwBQSwMEFAAGAAgAAAAh&#10;AMj+tuPfAAAACwEAAA8AAABkcnMvZG93bnJldi54bWxMj8FOwzAQRO9I/IO1SNyoXZPSEuJUFWrL&#10;sVAizm5skoh4HdluGv6e5QTH1RvNvC3Wk+vZaEPsPCqYzwQwi7U3HTYKqvfd3QpYTBqN7j1aBd82&#10;wrq8vip0bvwF3+x4TA2jEoy5VtCmNOScx7q1TseZHywS+/TB6URnaLgJ+kLlrudSiAfudIe00OrB&#10;Pre2/jqenYIhDfvlSzi8bra7UVQf+0p2zVap25tp8wQs2Sn9heFXn9ShJKeTP6OJrFdwLxeSogTk&#10;4hEYJbJVNgd2IpQtBfCy4P9/KH8AAAD//wMAUEsBAi0AFAAGAAgAAAAhALaDOJL+AAAA4QEAABMA&#10;AAAAAAAAAAAAAAAAAAAAAFtDb250ZW50X1R5cGVzXS54bWxQSwECLQAUAAYACAAAACEAOP0h/9YA&#10;AACUAQAACwAAAAAAAAAAAAAAAAAvAQAAX3JlbHMvLnJlbHNQSwECLQAUAAYACAAAACEAzPSXSw0C&#10;AAD7AwAADgAAAAAAAAAAAAAAAAAuAgAAZHJzL2Uyb0RvYy54bWxQSwECLQAUAAYACAAAACEAyP62&#10;498AAAALAQAADwAAAAAAAAAAAAAAAABnBAAAZHJzL2Rvd25yZXYueG1sUEsFBgAAAAAEAAQA8wAA&#10;AHMFAAAAAA==&#10;" filled="f" stroked="f">
                <v:textbox style="mso-fit-shape-to-text:t">
                  <w:txbxContent>
                    <w:p w:rsidR="004C27A4" w:rsidRPr="004C27A4" w:rsidRDefault="004C27A4" w:rsidP="004C27A4">
                      <w:pPr>
                        <w:pStyle w:val="NoSpacing"/>
                        <w:rPr>
                          <w:szCs w:val="20"/>
                        </w:rPr>
                      </w:pPr>
                      <w:r w:rsidRPr="004C27A4">
                        <w:rPr>
                          <w:rFonts w:ascii="Franklin Gothic Book" w:hAnsi="Franklin Gothic Book"/>
                          <w:color w:val="0099CC"/>
                          <w:sz w:val="24"/>
                          <w:szCs w:val="20"/>
                        </w:rPr>
                        <w:t>←</w:t>
                      </w:r>
                      <w:r>
                        <w:rPr>
                          <w:rFonts w:ascii="Franklin Gothic Book" w:hAnsi="Franklin Gothic Book"/>
                          <w:color w:val="0099CC"/>
                          <w:sz w:val="20"/>
                          <w:szCs w:val="20"/>
                        </w:rPr>
                        <w:t xml:space="preserve"> </w:t>
                      </w:r>
                      <w:r w:rsidRPr="004C27A4">
                        <w:rPr>
                          <w:color w:val="0099CC"/>
                          <w:sz w:val="20"/>
                          <w:szCs w:val="20"/>
                        </w:rPr>
                        <w:t xml:space="preserve">1. Flow </w:t>
                      </w:r>
                      <w:proofErr w:type="spellStart"/>
                      <w:r w:rsidRPr="004C27A4">
                        <w:rPr>
                          <w:color w:val="0099CC"/>
                          <w:sz w:val="20"/>
                          <w:szCs w:val="20"/>
                        </w:rPr>
                        <w:t>head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A4199">
        <w:rPr>
          <w:rFonts w:ascii="Franklin Gothic Book" w:hAnsi="Franklin Gothic Book"/>
          <w:b/>
          <w:noProof/>
          <w:color w:val="0099CC"/>
          <w:sz w:val="52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450F9" wp14:editId="08A360E3">
                <wp:simplePos x="0" y="0"/>
                <wp:positionH relativeFrom="column">
                  <wp:posOffset>-176530</wp:posOffset>
                </wp:positionH>
                <wp:positionV relativeFrom="paragraph">
                  <wp:posOffset>365125</wp:posOffset>
                </wp:positionV>
                <wp:extent cx="100901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7A4" w:rsidRPr="004C27A4" w:rsidRDefault="004C27A4" w:rsidP="004C27A4">
                            <w:pPr>
                              <w:pStyle w:val="NoSpacing"/>
                              <w:jc w:val="center"/>
                              <w:rPr>
                                <w:color w:val="0099C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27A4">
                              <w:rPr>
                                <w:color w:val="0099CC"/>
                                <w:sz w:val="20"/>
                                <w:szCs w:val="20"/>
                                <w:lang w:val="en-US"/>
                              </w:rPr>
                              <w:t>2. Inlet nut</w:t>
                            </w:r>
                          </w:p>
                          <w:p w:rsidR="003A4199" w:rsidRPr="004C27A4" w:rsidRDefault="004C27A4" w:rsidP="004C27A4">
                            <w:pPr>
                              <w:pStyle w:val="NoSpacing"/>
                              <w:jc w:val="center"/>
                              <w:rPr>
                                <w:rFonts w:ascii="Franklin Gothic Book" w:hAnsi="Franklin Gothic Book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4C27A4">
                              <w:rPr>
                                <w:rFonts w:ascii="Franklin Gothic Book" w:hAnsi="Franklin Gothic Book"/>
                                <w:color w:val="0099CC"/>
                                <w:sz w:val="24"/>
                                <w:szCs w:val="20"/>
                                <w:lang w:val="en-US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3.9pt;margin-top:28.75pt;width:79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IiEAIAAPsDAAAOAAAAZHJzL2Uyb0RvYy54bWysU9tu2zAMfR+wfxD0vtjOZUuMOEXXLsOA&#10;7gK0+wBZlmNhkqhJSuzs60vJSRp0b8P8IIgmechzSK1vBq3IQTgvwVS0mOSUCMOhkWZX0Z9P23dL&#10;SnxgpmEKjKjoUXh6s3n7Zt3bUkyhA9UIRxDE+LK3Fe1CsGWWed4JzfwErDDobMFpFtB0u6xxrEd0&#10;rbJpnr/PenCNdcCF9/j3fnTSTcJvW8HD97b1IhBVUewtpNOls45ntlmzcueY7SQ/tcH+oQvNpMGi&#10;F6h7FhjZO/kXlJbcgYc2TDjoDNpWcpE4IJsif8XmsWNWJC4ojrcXmfz/g+XfDj8ckQ3ObkaJYRpn&#10;9CSGQD7CQKZRnt76EqMeLcaFAX9jaKLq7QPwX54YuOuY2Ylb56DvBGuwvSJmZlepI46PIHX/FRos&#10;w/YBEtDQOh21QzUIouOYjpfRxFZ4LJnnq7xYUMLRV8zz2Wq5SDVYeU63zofPAjSJl4o6nH2CZ4cH&#10;H2I7rDyHxGoGtlKpNH9lSF/R1WK6SAlXHi0DrqeSuqLLPH7jwkSWn0yTkgOTarxjAWVOtCPTkXMY&#10;6iEJPDurWUNzRB0cjNuIrwcvHbg/lPS4iRX1v/fMCUrUF4Naror5PK5uMuaLD1M03LWnvvYwwxGq&#10;ooGS8XoX0rpHyt7eouZbmdSIwxk7ObWMG5ZEOr2GuMLXdop6ebObZwAAAP//AwBQSwMEFAAGAAgA&#10;AAAhADnBjbDeAAAACgEAAA8AAABkcnMvZG93bnJldi54bWxMj8FOwzAQRO9I/IO1SNxaJ0FtUMim&#10;qlBbjkCJOLvxkkTEayt20/D3uCc4jmY086bczGYQE42+t4yQLhMQxI3VPbcI9cd+8QjCB8VaDZYJ&#10;4Yc8bKrbm1IV2l74naZjaEUsYV8ohC4EV0jpm46M8kvriKP3ZUejQpRjK/WoLrHcDDJLkrU0que4&#10;0ClHzx0138ezQXDBHfKX8fVtu9tPSf15qLO+3SHe383bJxCB5vAXhit+RIcqMp3smbUXA8IiyyN6&#10;QFjlKxDXwEOagjghRGMNsirl/wvVLwAAAP//AwBQSwECLQAUAAYACAAAACEAtoM4kv4AAADhAQAA&#10;EwAAAAAAAAAAAAAAAAAAAAAAW0NvbnRlbnRfVHlwZXNdLnhtbFBLAQItABQABgAIAAAAIQA4/SH/&#10;1gAAAJQBAAALAAAAAAAAAAAAAAAAAC8BAABfcmVscy8ucmVsc1BLAQItABQABgAIAAAAIQBbeSIi&#10;EAIAAPsDAAAOAAAAAAAAAAAAAAAAAC4CAABkcnMvZTJvRG9jLnhtbFBLAQItABQABgAIAAAAIQA5&#10;wY2w3gAAAAoBAAAPAAAAAAAAAAAAAAAAAGoEAABkcnMvZG93bnJldi54bWxQSwUGAAAAAAQABADz&#10;AAAAdQUAAAAA&#10;" filled="f" stroked="f">
                <v:textbox style="mso-fit-shape-to-text:t">
                  <w:txbxContent>
                    <w:p w:rsidR="004C27A4" w:rsidRPr="004C27A4" w:rsidRDefault="004C27A4" w:rsidP="004C27A4">
                      <w:pPr>
                        <w:pStyle w:val="NoSpacing"/>
                        <w:jc w:val="center"/>
                        <w:rPr>
                          <w:color w:val="0099CC"/>
                          <w:sz w:val="20"/>
                          <w:szCs w:val="20"/>
                          <w:lang w:val="en-US"/>
                        </w:rPr>
                      </w:pPr>
                      <w:r w:rsidRPr="004C27A4">
                        <w:rPr>
                          <w:color w:val="0099CC"/>
                          <w:sz w:val="20"/>
                          <w:szCs w:val="20"/>
                          <w:lang w:val="en-US"/>
                        </w:rPr>
                        <w:t>2. Inlet nut</w:t>
                      </w:r>
                    </w:p>
                    <w:p w:rsidR="003A4199" w:rsidRPr="004C27A4" w:rsidRDefault="004C27A4" w:rsidP="004C27A4">
                      <w:pPr>
                        <w:pStyle w:val="NoSpacing"/>
                        <w:jc w:val="center"/>
                        <w:rPr>
                          <w:rFonts w:ascii="Franklin Gothic Book" w:hAnsi="Franklin Gothic Book"/>
                          <w:sz w:val="28"/>
                          <w:szCs w:val="20"/>
                          <w:lang w:val="en-US"/>
                        </w:rPr>
                      </w:pPr>
                      <w:r w:rsidRPr="004C27A4">
                        <w:rPr>
                          <w:rFonts w:ascii="Franklin Gothic Book" w:hAnsi="Franklin Gothic Book"/>
                          <w:color w:val="0099CC"/>
                          <w:sz w:val="24"/>
                          <w:szCs w:val="20"/>
                          <w:lang w:val="en-US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D90039" w:rsidRPr="00E97073">
        <w:rPr>
          <w:rFonts w:ascii="Franklin Gothic Book" w:hAnsi="Franklin Gothic Book"/>
          <w:sz w:val="20"/>
          <w:szCs w:val="20"/>
          <w:lang w:val="en-US" w:eastAsia="nl-NL"/>
        </w:rPr>
        <w:t>Connecting the oxygen fl</w:t>
      </w:r>
      <w:r w:rsidR="00B8164E">
        <w:rPr>
          <w:rFonts w:ascii="Franklin Gothic Book" w:hAnsi="Franklin Gothic Book"/>
          <w:sz w:val="20"/>
          <w:szCs w:val="20"/>
          <w:lang w:val="en-US" w:eastAsia="nl-NL"/>
        </w:rPr>
        <w:t>ow meter to the oxygen cylinder.</w:t>
      </w:r>
      <w:r w:rsidR="00B8164E">
        <w:rPr>
          <w:rFonts w:ascii="Franklin Gothic Book" w:hAnsi="Franklin Gothic Book"/>
          <w:sz w:val="20"/>
          <w:szCs w:val="20"/>
          <w:lang w:val="en-US" w:eastAsia="nl-NL"/>
        </w:rPr>
        <w:br/>
      </w:r>
      <w:r w:rsidR="003A4199">
        <w:rPr>
          <w:noProof/>
          <w:lang w:eastAsia="nl-NL"/>
        </w:rPr>
        <w:drawing>
          <wp:inline distT="0" distB="0" distL="0" distR="0" wp14:anchorId="7EC8A4AD" wp14:editId="7262743C">
            <wp:extent cx="2096219" cy="1561381"/>
            <wp:effectExtent l="0" t="0" r="0" b="1270"/>
            <wp:docPr id="14" name="Picture 14" descr="C:\Users\zerine\Documents\0720201_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erine\Documents\0720201_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19299" r="14007" b="17191"/>
                    <a:stretch/>
                  </pic:blipFill>
                  <pic:spPr bwMode="auto">
                    <a:xfrm>
                      <a:off x="0" y="0"/>
                      <a:ext cx="2096436" cy="15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a.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Remove protection caps from inlet nut (2) and the yellow cap from the oxygen cylinder valve. Keep caps in a safe place for reuse during transport or storage.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b.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Turn the knob on the flow in clockwise direction to make sure that the flow head (1) says “ZERO“.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c.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Manually screw the inlet nut (2) onto the cylinder valve. Turn the regulator into the correct position for use and tighten the nut by hand – do not use any tools!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d.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Connect the hose nipple to the flow outlet (3). Now you can connect any accessory to the hose nipple (oxygen masks, resuscitator inhalator, nebulizers).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e.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Open the cylinder valve fully by turning the hand wheel anticlockwise 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f.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Check the gauge (4) on the regulator to get a reading for the amount of oxygen in the oxygen cylinder. </w:t>
      </w:r>
    </w:p>
    <w:p w:rsidR="00B8164E" w:rsidRPr="00DB47D9" w:rsidRDefault="00D90039" w:rsidP="00D95834">
      <w:pPr>
        <w:pStyle w:val="NoSpacing"/>
        <w:jc w:val="both"/>
        <w:rPr>
          <w:rFonts w:ascii="Franklin Gothic Book" w:hAnsi="Franklin Gothic Book"/>
          <w:color w:val="0099CC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g.</w:t>
      </w:r>
      <w:r w:rsidR="00315BFD"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 xml:space="preserve"> </w:t>
      </w:r>
      <w:r w:rsidRPr="00DB47D9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 xml:space="preserve">Turn the knob of the flow head (1) to change the level of oxygen being released. </w:t>
      </w:r>
    </w:p>
    <w:p w:rsidR="004C27A4" w:rsidRDefault="004C27A4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</w:p>
    <w:p w:rsidR="00514F75" w:rsidRDefault="00514F75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D90039" w:rsidRDefault="00D90039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  <w:r w:rsidRPr="00B8164E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 xml:space="preserve">After use </w:t>
      </w:r>
    </w:p>
    <w:p w:rsidR="004C27A4" w:rsidRPr="00B8164E" w:rsidRDefault="004C27A4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a.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Turn off the cylinder valve by turning the hand wheel in a clockwise direction to the stop position. Do not use excessive force.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b.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Reset the flow head (1) on the “ZERO” position – when the gas venting has ceased.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2C0B84"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t>c.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Ensure the pressure gauge does not show any residual pressure.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>d.</w:t>
      </w:r>
      <w:r w:rsidR="00315BFD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Refit pressure outlet and flow outlet protection caps. Before refitting the caps, ensure they are clean. </w:t>
      </w:r>
    </w:p>
    <w:p w:rsidR="005619A2" w:rsidRDefault="002F746A" w:rsidP="002F746A">
      <w:pPr>
        <w:spacing w:after="200" w:line="276" w:lineRule="auto"/>
        <w:rPr>
          <w:rFonts w:ascii="Franklin Gothic Book" w:hAnsi="Franklin Gothic Book"/>
          <w:b/>
          <w:color w:val="0099CC"/>
          <w:sz w:val="20"/>
          <w:szCs w:val="20"/>
          <w:lang w:eastAsia="nl-NL"/>
        </w:rPr>
      </w:pPr>
      <w:r>
        <w:rPr>
          <w:rFonts w:ascii="Franklin Gothic Book" w:hAnsi="Franklin Gothic Book"/>
          <w:sz w:val="20"/>
          <w:szCs w:val="20"/>
        </w:rPr>
        <w:br/>
      </w:r>
    </w:p>
    <w:p w:rsidR="005619A2" w:rsidRDefault="005619A2" w:rsidP="002F746A">
      <w:pPr>
        <w:spacing w:after="200" w:line="276" w:lineRule="auto"/>
        <w:rPr>
          <w:rFonts w:ascii="Franklin Gothic Book" w:hAnsi="Franklin Gothic Book"/>
          <w:b/>
          <w:color w:val="0099CC"/>
          <w:sz w:val="20"/>
          <w:szCs w:val="20"/>
          <w:lang w:eastAsia="nl-NL"/>
        </w:rPr>
      </w:pPr>
    </w:p>
    <w:p w:rsidR="005619A2" w:rsidRDefault="005619A2" w:rsidP="002F746A">
      <w:pPr>
        <w:spacing w:after="200" w:line="276" w:lineRule="auto"/>
        <w:rPr>
          <w:rFonts w:ascii="Franklin Gothic Book" w:hAnsi="Franklin Gothic Book"/>
          <w:b/>
          <w:color w:val="0099CC"/>
          <w:sz w:val="20"/>
          <w:szCs w:val="20"/>
          <w:lang w:eastAsia="nl-NL"/>
        </w:rPr>
      </w:pPr>
    </w:p>
    <w:p w:rsidR="005619A2" w:rsidRDefault="005619A2" w:rsidP="002F746A">
      <w:pPr>
        <w:spacing w:after="200" w:line="276" w:lineRule="auto"/>
        <w:rPr>
          <w:rFonts w:ascii="Franklin Gothic Book" w:hAnsi="Franklin Gothic Book"/>
          <w:b/>
          <w:color w:val="0099CC"/>
          <w:sz w:val="20"/>
          <w:szCs w:val="20"/>
          <w:lang w:eastAsia="nl-NL"/>
        </w:rPr>
      </w:pPr>
    </w:p>
    <w:p w:rsidR="005619A2" w:rsidRDefault="005619A2" w:rsidP="002F746A">
      <w:pPr>
        <w:spacing w:after="200" w:line="276" w:lineRule="auto"/>
        <w:rPr>
          <w:rFonts w:ascii="Franklin Gothic Book" w:hAnsi="Franklin Gothic Book"/>
          <w:b/>
          <w:color w:val="0099CC"/>
          <w:sz w:val="20"/>
          <w:szCs w:val="20"/>
          <w:lang w:eastAsia="nl-NL"/>
        </w:rPr>
      </w:pPr>
    </w:p>
    <w:p w:rsidR="00D90039" w:rsidRPr="002F746A" w:rsidRDefault="00D90039" w:rsidP="002F746A">
      <w:pPr>
        <w:spacing w:after="200" w:line="276" w:lineRule="auto"/>
        <w:rPr>
          <w:rFonts w:ascii="Franklin Gothic Book" w:eastAsiaTheme="minorHAnsi" w:hAnsi="Franklin Gothic Book" w:cstheme="minorBidi"/>
          <w:sz w:val="20"/>
          <w:szCs w:val="20"/>
        </w:rPr>
      </w:pPr>
      <w:r w:rsidRPr="00E97073">
        <w:rPr>
          <w:rFonts w:ascii="Franklin Gothic Book" w:hAnsi="Franklin Gothic Book"/>
          <w:b/>
          <w:color w:val="0099CC"/>
          <w:sz w:val="20"/>
          <w:szCs w:val="20"/>
          <w:lang w:eastAsia="nl-NL"/>
        </w:rPr>
        <w:lastRenderedPageBreak/>
        <w:t xml:space="preserve">Operating precautions </w:t>
      </w:r>
    </w:p>
    <w:p w:rsidR="002C0B84" w:rsidRDefault="002C0B84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2C0B84" w:rsidRDefault="002C0B84" w:rsidP="00D95834">
      <w:pPr>
        <w:spacing w:after="200"/>
        <w:jc w:val="both"/>
        <w:rPr>
          <w:rFonts w:ascii="Franklin Gothic Book" w:hAnsi="Franklin Gothic Book"/>
          <w:b/>
          <w:color w:val="0099CC"/>
          <w:szCs w:val="20"/>
          <w:lang w:eastAsia="nl-NL"/>
        </w:rPr>
      </w:pPr>
      <w:r>
        <w:rPr>
          <w:rFonts w:ascii="Franklin Gothic Book" w:hAnsi="Franklin Gothic Book"/>
          <w:b/>
          <w:noProof/>
          <w:color w:val="0099CC"/>
          <w:szCs w:val="20"/>
          <w:lang w:val="nl-NL" w:eastAsia="nl-NL"/>
        </w:rPr>
        <w:drawing>
          <wp:inline distT="0" distB="0" distL="0" distR="0" wp14:anchorId="46121782" wp14:editId="3F1CBDDA">
            <wp:extent cx="647700" cy="647700"/>
            <wp:effectExtent l="0" t="0" r="0" b="0"/>
            <wp:docPr id="19" name="Picture 19" descr="C:\Users\zerine\Documents\sig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erine\Documents\sign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/>
          <w:noProof/>
          <w:color w:val="0099CC"/>
          <w:szCs w:val="20"/>
          <w:lang w:val="nl-NL" w:eastAsia="nl-NL"/>
        </w:rPr>
        <w:drawing>
          <wp:inline distT="0" distB="0" distL="0" distR="0" wp14:anchorId="4CAC360D" wp14:editId="05A2731B">
            <wp:extent cx="638175" cy="638175"/>
            <wp:effectExtent l="0" t="0" r="9525" b="9525"/>
            <wp:docPr id="17" name="Picture 17" descr="C:\Users\zerine\Documents\sig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rine\Documents\sign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/>
          <w:noProof/>
          <w:color w:val="0099CC"/>
          <w:szCs w:val="20"/>
          <w:lang w:val="nl-NL" w:eastAsia="nl-NL"/>
        </w:rPr>
        <w:drawing>
          <wp:inline distT="0" distB="0" distL="0" distR="0" wp14:anchorId="4426993E" wp14:editId="17D1AF7A">
            <wp:extent cx="650971" cy="647700"/>
            <wp:effectExtent l="0" t="0" r="0" b="0"/>
            <wp:docPr id="20" name="Picture 20" descr="C:\Users\zerine\Documents\sig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erine\Documents\sign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12452" r="12075" b="12830"/>
                    <a:stretch/>
                  </pic:blipFill>
                  <pic:spPr bwMode="auto">
                    <a:xfrm>
                      <a:off x="0" y="0"/>
                      <a:ext cx="650971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/>
          <w:noProof/>
          <w:color w:val="0099CC"/>
          <w:szCs w:val="20"/>
          <w:lang w:val="nl-NL" w:eastAsia="nl-NL"/>
        </w:rPr>
        <w:drawing>
          <wp:inline distT="0" distB="0" distL="0" distR="0" wp14:anchorId="62458787" wp14:editId="206D2654">
            <wp:extent cx="695325" cy="682864"/>
            <wp:effectExtent l="0" t="0" r="0" b="3175"/>
            <wp:docPr id="18" name="Picture 18" descr="C:\Users\zerine\Documents\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erine\Documents\s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86" cy="6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Never permit oil and grease to come in contact with Oxygen cylinders, valves, regulators, gauges and fittings. </w:t>
      </w:r>
    </w:p>
    <w:p w:rsidR="00D90039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Never use Oxygen from a cylinder without reducing the pressure through a suitable regulator intended for that purpose only. Stand to the valve side of the regulator when opening cylinder valve.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Pressure regulators should never be changed by workers with greasy hands. Never test the pressure in an Oxygen cylinder by holding a gloved hand over the nozzle. An oil soaked glove may catch fire and cause the loss of one’s fingers or severe burns.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If valve is difficult to open, point the valve opening away from you and use greater force. Avoid, however, the use of a wrench on valves equipped with hand wheels.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Never permit Oxygen to enter the regulator suddenly. Open the cylinder valve slowly.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Before regulator is removed from a cylinder, close the cylinder valve and release all gas from regulator.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Avoid sparks or flame from welding or cutting torch coming in contact with cylinders.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Fully open the cylinder valve when cylinder is in use.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Oxygen must never be used to blow dust out of clothing or to freshen the air in closed places. This may cause explosive danger.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• Oxygen must be stored at least 20 feet from fuel gases such as Acetylene, Hydrogen, Methane, Propane, etc. </w:t>
      </w:r>
    </w:p>
    <w:p w:rsidR="00514F75" w:rsidRDefault="00514F75">
      <w:pPr>
        <w:spacing w:after="200" w:line="276" w:lineRule="auto"/>
        <w:rPr>
          <w:rFonts w:ascii="Franklin Gothic Book" w:hAnsi="Franklin Gothic Book"/>
          <w:b/>
          <w:color w:val="0099CC"/>
          <w:szCs w:val="20"/>
          <w:lang w:eastAsia="nl-NL"/>
        </w:rPr>
      </w:pPr>
    </w:p>
    <w:p w:rsidR="00514F75" w:rsidRDefault="00514F75">
      <w:pPr>
        <w:spacing w:after="200" w:line="276" w:lineRule="auto"/>
        <w:rPr>
          <w:rFonts w:ascii="Franklin Gothic Book" w:eastAsiaTheme="minorHAnsi" w:hAnsi="Franklin Gothic Book" w:cstheme="minorBidi"/>
          <w:b/>
          <w:color w:val="0099CC"/>
          <w:sz w:val="20"/>
          <w:szCs w:val="20"/>
          <w:lang w:eastAsia="nl-NL"/>
        </w:rPr>
      </w:pPr>
      <w:r>
        <w:rPr>
          <w:rFonts w:ascii="Franklin Gothic Book" w:hAnsi="Franklin Gothic Book"/>
          <w:b/>
          <w:color w:val="0099CC"/>
          <w:sz w:val="20"/>
          <w:szCs w:val="20"/>
          <w:lang w:eastAsia="nl-NL"/>
        </w:rPr>
        <w:br w:type="page"/>
      </w:r>
    </w:p>
    <w:p w:rsidR="00514F75" w:rsidRDefault="00514F75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  <w:r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lastRenderedPageBreak/>
        <w:t>Instruction Lagaay Oxygen Bag</w:t>
      </w: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sectPr w:rsidR="00CF5C0C" w:rsidSect="009E2259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431"/>
      </w:tblGrid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lastRenderedPageBreak/>
              <w:drawing>
                <wp:inline distT="0" distB="0" distL="0" distR="0" wp14:anchorId="25FAA7B2" wp14:editId="1C002E6F">
                  <wp:extent cx="1722475" cy="1179185"/>
                  <wp:effectExtent l="0" t="0" r="0" b="2540"/>
                  <wp:docPr id="25" name="Picture 25" descr="C:\Users\zerine\Documents\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erine\Documents\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24" cy="117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4E0218D6" wp14:editId="417FB2A4">
                  <wp:extent cx="1775637" cy="1209215"/>
                  <wp:effectExtent l="0" t="0" r="0" b="0"/>
                  <wp:docPr id="29" name="Picture 29" descr="C:\Users\zerine\Documents\Drukwe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erine\Documents\Drukwe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13" cy="121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1 Remove yellow cap from valve</w:t>
            </w:r>
          </w:p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2 Take out the flow meter</w:t>
            </w: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5AF522CE" wp14:editId="094521E4">
                  <wp:extent cx="1775638" cy="1207178"/>
                  <wp:effectExtent l="0" t="0" r="0" b="0"/>
                  <wp:docPr id="21" name="Picture 21" descr="C:\Users\zerine\Documents\cv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erine\Documents\cv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21" cy="120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3C31CE44" wp14:editId="5DC2E782">
                  <wp:extent cx="1775638" cy="1190123"/>
                  <wp:effectExtent l="0" t="0" r="0" b="0"/>
                  <wp:docPr id="26" name="Picture 26" descr="C:\Users\zerine\Documents\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erine\Documents\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6" cy="119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3 Remove protection caps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4 Connect the hose nipple to the flow outlet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19385A25" wp14:editId="21E6F0D8">
                  <wp:extent cx="1775637" cy="1183758"/>
                  <wp:effectExtent l="0" t="0" r="0" b="0"/>
                  <wp:docPr id="31" name="Picture 31" descr="C:\Users\zerine\Documents\e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erine\Documents\e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39" cy="118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33B2592C" wp14:editId="5C13CA7E">
                  <wp:extent cx="1742396" cy="1190846"/>
                  <wp:effectExtent l="0" t="0" r="0" b="0"/>
                  <wp:docPr id="8" name="Picture 8" descr="C:\Users\zerine\Documents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erine\Documents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31" cy="119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5 Connect the flow meter to the cylinder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6 Manually screw the inlet nut to the oxygen valve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7E4C37FC" wp14:editId="4D0CB42F">
                  <wp:extent cx="1752600" cy="1187245"/>
                  <wp:effectExtent l="0" t="0" r="0" b="0"/>
                  <wp:docPr id="28" name="Picture 28" descr="C:\Users\zerine\Documents\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erine\Documents\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7B694FCE" wp14:editId="12277EC9">
                  <wp:extent cx="1743075" cy="1174545"/>
                  <wp:effectExtent l="0" t="0" r="0" b="6985"/>
                  <wp:docPr id="5" name="Picture 5" descr="C:\Users\zerine\Documents\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rine\Documents\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7 Ready for oxygen masks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8 Connect the oxygen mask onto the hose nipple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10379CB2" wp14:editId="40830A91">
                  <wp:extent cx="1743075" cy="1149555"/>
                  <wp:effectExtent l="0" t="0" r="0" b="0"/>
                  <wp:docPr id="289" name="Picture 289" descr="C:\Users\zerine\Documents\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erine\Documents\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noProof/>
                <w:color w:val="0099CC"/>
                <w:sz w:val="18"/>
                <w:szCs w:val="18"/>
                <w:lang w:eastAsia="nl-NL"/>
              </w:rPr>
              <w:drawing>
                <wp:inline distT="0" distB="0" distL="0" distR="0" wp14:anchorId="7E393576" wp14:editId="73C4F96F">
                  <wp:extent cx="1747579" cy="1152525"/>
                  <wp:effectExtent l="0" t="0" r="5080" b="0"/>
                  <wp:docPr id="290" name="Picture 290" descr="C:\Users\zerine\Documents\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erine\Documents\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79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9A2" w:rsidRPr="005619A2" w:rsidTr="005619A2">
        <w:tc>
          <w:tcPr>
            <w:tcW w:w="4705" w:type="dxa"/>
          </w:tcPr>
          <w:p w:rsidR="005619A2" w:rsidRPr="005619A2" w:rsidRDefault="005619A2" w:rsidP="005619A2">
            <w:pPr>
              <w:pStyle w:val="NoSpacing"/>
              <w:rPr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9 Set the oxygen flow using the knob of the flow head</w:t>
            </w:r>
          </w:p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</w:p>
        </w:tc>
        <w:tc>
          <w:tcPr>
            <w:tcW w:w="4431" w:type="dxa"/>
          </w:tcPr>
          <w:p w:rsidR="005619A2" w:rsidRPr="005619A2" w:rsidRDefault="005619A2" w:rsidP="005619A2">
            <w:pPr>
              <w:pStyle w:val="NoSpacing"/>
              <w:rPr>
                <w:b/>
                <w:color w:val="0099CC"/>
                <w:sz w:val="18"/>
                <w:szCs w:val="18"/>
                <w:lang w:val="en-US" w:eastAsia="nl-NL"/>
              </w:rPr>
            </w:pPr>
            <w:r w:rsidRPr="005619A2">
              <w:rPr>
                <w:color w:val="0099CC"/>
                <w:sz w:val="18"/>
                <w:szCs w:val="18"/>
                <w:lang w:val="en-US" w:eastAsia="nl-NL"/>
              </w:rPr>
              <w:t>10 Read the right quantity of oxygen on the gauge</w:t>
            </w:r>
            <w:r w:rsidRPr="005619A2">
              <w:rPr>
                <w:color w:val="0099CC"/>
                <w:sz w:val="18"/>
                <w:szCs w:val="18"/>
                <w:lang w:val="en-US" w:eastAsia="nl-NL"/>
              </w:rPr>
              <w:br/>
            </w:r>
          </w:p>
        </w:tc>
      </w:tr>
    </w:tbl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  <w:sectPr w:rsidR="00CF5C0C" w:rsidSect="00CF5C0C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CF5C0C" w:rsidRDefault="00CF5C0C" w:rsidP="00514F75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 w:eastAsia="nl-NL"/>
        </w:rPr>
      </w:pPr>
    </w:p>
    <w:p w:rsidR="00514F75" w:rsidRPr="0095676B" w:rsidRDefault="00514F75" w:rsidP="00514F75">
      <w:pPr>
        <w:pStyle w:val="NoSpacing"/>
        <w:rPr>
          <w:rFonts w:ascii="Franklin Gothic Book" w:hAnsi="Franklin Gothic Book"/>
          <w:lang w:val="en-US" w:eastAsia="nl-NL"/>
        </w:rPr>
      </w:pPr>
    </w:p>
    <w:p w:rsidR="00514F75" w:rsidRPr="00514F75" w:rsidRDefault="00CF5C0C" w:rsidP="00514F75">
      <w:pPr>
        <w:pStyle w:val="NoSpacing"/>
        <w:rPr>
          <w:lang w:val="en-US" w:eastAsia="nl-NL"/>
        </w:rPr>
      </w:pPr>
      <w:r>
        <w:rPr>
          <w:color w:val="0099CC"/>
          <w:sz w:val="20"/>
          <w:lang w:val="en-US" w:eastAsia="nl-NL"/>
        </w:rPr>
        <w:br/>
      </w:r>
      <w:r w:rsidR="00514F75" w:rsidRPr="00514F75">
        <w:rPr>
          <w:lang w:val="en-US" w:eastAsia="nl-NL"/>
        </w:rPr>
        <w:br w:type="page"/>
      </w:r>
    </w:p>
    <w:p w:rsidR="00D90039" w:rsidRPr="00514F75" w:rsidRDefault="009E2259" w:rsidP="00514F75">
      <w:pPr>
        <w:spacing w:after="200" w:line="276" w:lineRule="auto"/>
        <w:rPr>
          <w:rFonts w:ascii="Franklin Gothic Book" w:hAnsi="Franklin Gothic Book"/>
          <w:b/>
          <w:color w:val="0099CC"/>
          <w:szCs w:val="20"/>
          <w:lang w:eastAsia="nl-NL"/>
        </w:rPr>
      </w:pPr>
      <w:r w:rsidRPr="00D95834">
        <w:rPr>
          <w:rFonts w:ascii="Franklin Gothic Book" w:hAnsi="Franklin Gothic Book"/>
          <w:b/>
          <w:color w:val="0099CC"/>
          <w:sz w:val="22"/>
          <w:szCs w:val="20"/>
          <w:lang w:eastAsia="nl-NL"/>
        </w:rPr>
        <w:lastRenderedPageBreak/>
        <w:t>During emergencies</w:t>
      </w:r>
    </w:p>
    <w:p w:rsidR="009E2259" w:rsidRPr="009E2259" w:rsidRDefault="00D90039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/>
        </w:rPr>
      </w:pPr>
      <w:r w:rsidRPr="009E2259">
        <w:rPr>
          <w:rFonts w:ascii="Franklin Gothic Book" w:hAnsi="Franklin Gothic Book"/>
          <w:b/>
          <w:color w:val="0099CC"/>
          <w:sz w:val="20"/>
          <w:szCs w:val="20"/>
          <w:lang w:val="en-US"/>
        </w:rPr>
        <w:t>How to respond if the vict</w:t>
      </w:r>
      <w:r w:rsidR="009E2259" w:rsidRPr="009E2259">
        <w:rPr>
          <w:rFonts w:ascii="Franklin Gothic Book" w:hAnsi="Franklin Gothic Book"/>
          <w:b/>
          <w:color w:val="0099CC"/>
          <w:sz w:val="20"/>
          <w:szCs w:val="20"/>
          <w:lang w:val="en-US"/>
        </w:rPr>
        <w:t>im is still slightly breathing.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/>
        </w:rPr>
      </w:pPr>
      <w:r w:rsidRPr="00E97073">
        <w:rPr>
          <w:rFonts w:ascii="Franklin Gothic Book" w:hAnsi="Franklin Gothic Book"/>
          <w:sz w:val="20"/>
          <w:szCs w:val="20"/>
          <w:lang w:val="en-US"/>
        </w:rPr>
        <w:t xml:space="preserve">Use: Oxygen supply with inhalation mask </w:t>
      </w:r>
    </w:p>
    <w:p w:rsidR="00D90039" w:rsidRPr="00E97073" w:rsidRDefault="005371FB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1.</w:t>
      </w:r>
      <w:r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="00D90039"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Slowly open the oxygen valve (turn to the left).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2.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Connect oxygen tube of the inhalation mask to the outlet/nipple of the regulator.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3.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Adjust the oxygen flow with one of the knobs at the front side of the regulator. </w:t>
      </w:r>
      <w:r w:rsidRPr="00E97073">
        <w:rPr>
          <w:rFonts w:ascii="Franklin Gothic Book" w:hAnsi="Franklin Gothic Book"/>
          <w:i/>
          <w:iCs/>
          <w:sz w:val="20"/>
          <w:szCs w:val="20"/>
          <w:lang w:val="en-US" w:eastAsia="nl-NL"/>
        </w:rPr>
        <w:t xml:space="preserve">Possible settings: Adults 6-6 </w:t>
      </w:r>
      <w:proofErr w:type="spellStart"/>
      <w:r w:rsidRPr="00E97073">
        <w:rPr>
          <w:rFonts w:ascii="Franklin Gothic Book" w:hAnsi="Franklin Gothic Book"/>
          <w:i/>
          <w:iCs/>
          <w:sz w:val="20"/>
          <w:szCs w:val="20"/>
          <w:lang w:val="en-US" w:eastAsia="nl-NL"/>
        </w:rPr>
        <w:t>ltr</w:t>
      </w:r>
      <w:proofErr w:type="spellEnd"/>
      <w:r w:rsidRPr="00E97073">
        <w:rPr>
          <w:rFonts w:ascii="Franklin Gothic Book" w:hAnsi="Franklin Gothic Book"/>
          <w:i/>
          <w:iCs/>
          <w:sz w:val="20"/>
          <w:szCs w:val="20"/>
          <w:lang w:val="en-US" w:eastAsia="nl-NL"/>
        </w:rPr>
        <w:t xml:space="preserve">./min.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4.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Clean the mouth and throat of the victim using your fingers or a cloth. Be aware of candy, chewing gum or vomit, etc.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5.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Bend the head of the victim backwards, in order to clear the airway.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6.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Place the inhalation mask over mouth and nose of the victim (narrow side on the nose and wide side on the chin).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7.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Press slightly with your hand on the mask, avoid oxygen leakage, (patient exhales by himself).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8.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When finished, close the oxygen cylinder and let the oxygen leave the system until the pressure gauge of the regulator indicates 0 m/bar. Turn the knobs of the flow regulator to the left till the indication o liters/minute.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9.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Replace used masks.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/>
        </w:rPr>
      </w:pPr>
    </w:p>
    <w:p w:rsidR="009E2259" w:rsidRPr="009E2259" w:rsidRDefault="00D90039" w:rsidP="00D95834">
      <w:pPr>
        <w:pStyle w:val="NoSpacing"/>
        <w:jc w:val="both"/>
        <w:rPr>
          <w:rFonts w:ascii="Franklin Gothic Book" w:hAnsi="Franklin Gothic Book"/>
          <w:b/>
          <w:color w:val="0099CC"/>
          <w:sz w:val="20"/>
          <w:szCs w:val="20"/>
          <w:lang w:val="en-US"/>
        </w:rPr>
      </w:pPr>
      <w:r w:rsidRPr="009E2259">
        <w:rPr>
          <w:rFonts w:ascii="Franklin Gothic Book" w:hAnsi="Franklin Gothic Book"/>
          <w:b/>
          <w:color w:val="0099CC"/>
          <w:sz w:val="20"/>
          <w:szCs w:val="20"/>
          <w:lang w:val="en-US"/>
        </w:rPr>
        <w:lastRenderedPageBreak/>
        <w:t xml:space="preserve">How to respond in case the victim </w:t>
      </w:r>
      <w:r w:rsidR="009E2259" w:rsidRPr="009E2259">
        <w:rPr>
          <w:rFonts w:ascii="Franklin Gothic Book" w:hAnsi="Franklin Gothic Book"/>
          <w:b/>
          <w:color w:val="0099CC"/>
          <w:sz w:val="20"/>
          <w:szCs w:val="20"/>
          <w:lang w:val="en-US"/>
        </w:rPr>
        <w:t>does not breathe independently.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/>
        </w:rPr>
      </w:pPr>
      <w:r w:rsidRPr="00E97073">
        <w:rPr>
          <w:rFonts w:ascii="Franklin Gothic Book" w:hAnsi="Franklin Gothic Book"/>
          <w:sz w:val="20"/>
          <w:szCs w:val="20"/>
          <w:lang w:val="en-US"/>
        </w:rPr>
        <w:t xml:space="preserve">Use: oxygen supply together with resuscitator. </w:t>
      </w:r>
    </w:p>
    <w:p w:rsidR="00D90039" w:rsidRPr="00E97073" w:rsidRDefault="005371FB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1.</w:t>
      </w:r>
      <w:r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="00D90039"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Slowly open the oxygen valve (turn to the left)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2.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Connect oxygen tube of the inhalation mask to the outlet/nipple of the regulator.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3.</w:t>
      </w:r>
      <w:r w:rsid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Adjust the oxygen flow with the knob at the front side of the regulator. </w:t>
      </w:r>
      <w:r w:rsidRPr="00E97073">
        <w:rPr>
          <w:rFonts w:ascii="Franklin Gothic Book" w:hAnsi="Franklin Gothic Book"/>
          <w:i/>
          <w:iCs/>
          <w:sz w:val="20"/>
          <w:szCs w:val="20"/>
          <w:lang w:val="en-US" w:eastAsia="nl-NL"/>
        </w:rPr>
        <w:t xml:space="preserve">Possible settings: Adult 6-8 </w:t>
      </w:r>
      <w:proofErr w:type="spellStart"/>
      <w:r w:rsidRPr="00E97073">
        <w:rPr>
          <w:rFonts w:ascii="Franklin Gothic Book" w:hAnsi="Franklin Gothic Book"/>
          <w:i/>
          <w:iCs/>
          <w:sz w:val="20"/>
          <w:szCs w:val="20"/>
          <w:lang w:val="en-US" w:eastAsia="nl-NL"/>
        </w:rPr>
        <w:t>ltr</w:t>
      </w:r>
      <w:proofErr w:type="spellEnd"/>
      <w:r w:rsidRPr="00E97073">
        <w:rPr>
          <w:rFonts w:ascii="Franklin Gothic Book" w:hAnsi="Franklin Gothic Book"/>
          <w:i/>
          <w:iCs/>
          <w:sz w:val="20"/>
          <w:szCs w:val="20"/>
          <w:lang w:val="en-US" w:eastAsia="nl-NL"/>
        </w:rPr>
        <w:t xml:space="preserve">./min.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4.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Clean the mouth and throat of the victim (narrow side on the nose and wide side on the chin).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5.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Bend the head of the victim backwards, in order to clear the airway.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6.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Place the mask of the resuscitator over the mouth and nose of the victim (narrow side on the nose and wide side on the chin).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7.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Press slightly on the mask, i.e. to avoid leakage of oxygen during the resuscitation.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8.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Use the other hand to squeeze the resuscitator slowly </w:t>
      </w:r>
      <w:proofErr w:type="spellStart"/>
      <w:r w:rsidRPr="00E97073">
        <w:rPr>
          <w:rFonts w:ascii="Franklin Gothic Book" w:hAnsi="Franklin Gothic Book"/>
          <w:sz w:val="20"/>
          <w:szCs w:val="20"/>
          <w:lang w:val="en-US" w:eastAsia="nl-NL"/>
        </w:rPr>
        <w:t>appr</w:t>
      </w:r>
      <w:proofErr w:type="spellEnd"/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. 12-15 x per minute. </w:t>
      </w:r>
    </w:p>
    <w:p w:rsidR="00D90039" w:rsidRPr="00E97073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9.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 xml:space="preserve">When finished, close the oxygen cylinder and let the oxygen leave the system until the pressure gauge of the regulator indicated 0 m/bar. Turn the knobs of the regulator to the left to the indication o liters/minute. </w:t>
      </w:r>
    </w:p>
    <w:p w:rsidR="00B8164E" w:rsidRPr="005371FB" w:rsidRDefault="00D90039" w:rsidP="00D95834">
      <w:pPr>
        <w:pStyle w:val="NoSpacing"/>
        <w:jc w:val="both"/>
        <w:rPr>
          <w:rFonts w:ascii="Franklin Gothic Book" w:hAnsi="Franklin Gothic Book"/>
          <w:sz w:val="20"/>
          <w:szCs w:val="20"/>
          <w:lang w:val="en-US" w:eastAsia="nl-NL"/>
        </w:rPr>
      </w:pPr>
      <w:r w:rsidRPr="005371FB">
        <w:rPr>
          <w:rFonts w:ascii="Franklin Gothic Book" w:hAnsi="Franklin Gothic Book"/>
          <w:color w:val="0099CC"/>
          <w:sz w:val="20"/>
          <w:szCs w:val="20"/>
          <w:lang w:val="en-US" w:eastAsia="nl-NL"/>
        </w:rPr>
        <w:t>10.</w:t>
      </w:r>
      <w:r w:rsidR="005371FB">
        <w:rPr>
          <w:rFonts w:ascii="Franklin Gothic Book" w:hAnsi="Franklin Gothic Book"/>
          <w:sz w:val="20"/>
          <w:szCs w:val="20"/>
          <w:lang w:val="en-US" w:eastAsia="nl-NL"/>
        </w:rPr>
        <w:t xml:space="preserve"> </w:t>
      </w:r>
      <w:r w:rsidRPr="00E97073">
        <w:rPr>
          <w:rFonts w:ascii="Franklin Gothic Book" w:hAnsi="Franklin Gothic Book"/>
          <w:sz w:val="20"/>
          <w:szCs w:val="20"/>
          <w:lang w:val="en-US" w:eastAsia="nl-NL"/>
        </w:rPr>
        <w:t>Clean used mask and resuscitator with mil</w:t>
      </w:r>
      <w:r w:rsidR="00B8164E">
        <w:rPr>
          <w:rFonts w:ascii="Franklin Gothic Book" w:hAnsi="Franklin Gothic Book"/>
          <w:sz w:val="20"/>
          <w:szCs w:val="20"/>
          <w:lang w:val="en-US" w:eastAsia="nl-NL"/>
        </w:rPr>
        <w:t>d liquid soap or by sterilizing.</w:t>
      </w:r>
    </w:p>
    <w:p w:rsidR="009E2259" w:rsidRPr="005371FB" w:rsidRDefault="009E2259" w:rsidP="00D95834">
      <w:pPr>
        <w:jc w:val="both"/>
        <w:rPr>
          <w:sz w:val="20"/>
          <w:szCs w:val="20"/>
        </w:rPr>
        <w:sectPr w:rsidR="009E2259" w:rsidRPr="005371FB" w:rsidSect="009E2259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B8164E" w:rsidRPr="00DC5DA3" w:rsidRDefault="008B23CA" w:rsidP="00DC5DA3">
      <w:pPr>
        <w:spacing w:after="200"/>
        <w:rPr>
          <w:rFonts w:ascii="Franklin Gothic Book" w:hAnsi="Franklin Gothic Book"/>
          <w:lang w:val="nl-NL"/>
        </w:rPr>
      </w:pPr>
      <w:r w:rsidRPr="00CF5C0C">
        <w:rPr>
          <w:rFonts w:ascii="Franklin Gothic Book" w:hAnsi="Franklin Gothic Book"/>
          <w:lang w:val="nl-NL"/>
        </w:rPr>
        <w:lastRenderedPageBreak/>
        <w:br/>
      </w:r>
      <w:r w:rsidRPr="00CF5C0C">
        <w:rPr>
          <w:rFonts w:ascii="Franklin Gothic Book" w:hAnsi="Franklin Gothic Book"/>
          <w:lang w:val="nl-NL"/>
        </w:rPr>
        <w:br/>
      </w:r>
      <w:r w:rsidR="00B8164E" w:rsidRPr="00CF5C0C">
        <w:rPr>
          <w:rFonts w:ascii="Franklin Gothic Book" w:hAnsi="Franklin Gothic Book"/>
          <w:lang w:val="nl-NL"/>
        </w:rPr>
        <w:br/>
      </w:r>
      <w:r w:rsidR="0095676B" w:rsidRPr="00CF5C0C">
        <w:rPr>
          <w:rFonts w:ascii="Franklin Gothic Book" w:hAnsi="Franklin Gothic Book"/>
          <w:lang w:val="nl-NL"/>
        </w:rPr>
        <w:br/>
      </w:r>
      <w:r w:rsidR="0095676B" w:rsidRPr="00CF5C0C">
        <w:rPr>
          <w:rFonts w:ascii="Franklin Gothic Book" w:hAnsi="Franklin Gothic Book"/>
          <w:lang w:val="nl-NL"/>
        </w:rPr>
        <w:br/>
      </w:r>
      <w:r w:rsidR="0095676B" w:rsidRPr="00CF5C0C">
        <w:rPr>
          <w:rFonts w:ascii="Franklin Gothic Book" w:hAnsi="Franklin Gothic Book"/>
          <w:lang w:val="nl-NL"/>
        </w:rPr>
        <w:br/>
      </w:r>
      <w:r w:rsidR="0095676B" w:rsidRPr="00CF5C0C">
        <w:rPr>
          <w:rFonts w:ascii="Franklin Gothic Book" w:hAnsi="Franklin Gothic Book"/>
          <w:lang w:val="nl-NL"/>
        </w:rPr>
        <w:br/>
      </w:r>
      <w:r w:rsidR="0095676B" w:rsidRPr="00CF5C0C">
        <w:rPr>
          <w:rFonts w:ascii="Franklin Gothic Book" w:hAnsi="Franklin Gothic Book"/>
          <w:lang w:val="nl-NL"/>
        </w:rPr>
        <w:br/>
      </w:r>
      <w:r w:rsidR="0095676B" w:rsidRPr="00CF5C0C">
        <w:rPr>
          <w:rFonts w:ascii="Franklin Gothic Book" w:hAnsi="Franklin Gothic Book"/>
          <w:lang w:val="nl-NL"/>
        </w:rPr>
        <w:br/>
      </w:r>
      <w:r w:rsidR="00B8164E" w:rsidRPr="00CF5C0C">
        <w:rPr>
          <w:rFonts w:ascii="Franklin Gothic Book" w:hAnsi="Franklin Gothic Book"/>
          <w:lang w:val="nl-NL"/>
        </w:rPr>
        <w:br/>
      </w:r>
      <w:r w:rsidR="00B8164E" w:rsidRPr="00CF5C0C">
        <w:rPr>
          <w:rFonts w:ascii="Franklin Gothic Book" w:hAnsi="Franklin Gothic Book"/>
          <w:lang w:val="nl-NL"/>
        </w:rPr>
        <w:br/>
      </w:r>
      <w:r w:rsidR="00B8164E">
        <w:rPr>
          <w:noProof/>
          <w:lang w:val="nl-NL" w:eastAsia="nl-NL"/>
        </w:rPr>
        <w:drawing>
          <wp:inline distT="0" distB="0" distL="0" distR="0" wp14:anchorId="6CB23B08" wp14:editId="0C8F850A">
            <wp:extent cx="1868371" cy="429498"/>
            <wp:effectExtent l="0" t="0" r="0" b="8890"/>
            <wp:docPr id="10" name="Picture 10" descr="V:\Marketing\Nieuw logo + huisstijl 2012\Logo_Lagaay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Marketing\Nieuw logo + huisstijl 2012\Logo_Lagaay_f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11" cy="43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64E" w:rsidRPr="00DC5DA3">
        <w:rPr>
          <w:rFonts w:ascii="Franklin Gothic Book" w:hAnsi="Franklin Gothic Book"/>
          <w:lang w:val="nl-NL"/>
        </w:rPr>
        <w:br/>
      </w:r>
      <w:r w:rsidR="00B8164E" w:rsidRPr="00DC5DA3">
        <w:rPr>
          <w:rFonts w:ascii="Franklin Gothic Book" w:hAnsi="Franklin Gothic Book"/>
          <w:sz w:val="22"/>
          <w:szCs w:val="22"/>
          <w:lang w:val="nl-NL"/>
        </w:rPr>
        <w:t xml:space="preserve">Van </w:t>
      </w:r>
      <w:proofErr w:type="spellStart"/>
      <w:r w:rsidR="00B8164E" w:rsidRPr="00DC5DA3">
        <w:rPr>
          <w:rFonts w:ascii="Franklin Gothic Book" w:hAnsi="Franklin Gothic Book"/>
          <w:sz w:val="22"/>
          <w:szCs w:val="22"/>
          <w:lang w:val="nl-NL"/>
        </w:rPr>
        <w:t>Helmontstraat</w:t>
      </w:r>
      <w:proofErr w:type="spellEnd"/>
      <w:r w:rsidR="00B8164E" w:rsidRPr="00DC5DA3">
        <w:rPr>
          <w:rFonts w:ascii="Franklin Gothic Book" w:hAnsi="Franklin Gothic Book"/>
          <w:sz w:val="22"/>
          <w:szCs w:val="22"/>
          <w:lang w:val="nl-NL"/>
        </w:rPr>
        <w:t xml:space="preserve"> 99</w:t>
      </w:r>
      <w:r w:rsidR="00B8164E" w:rsidRPr="00DC5DA3">
        <w:rPr>
          <w:rFonts w:ascii="Franklin Gothic Book" w:hAnsi="Franklin Gothic Book"/>
          <w:sz w:val="22"/>
          <w:szCs w:val="22"/>
          <w:lang w:val="nl-NL"/>
        </w:rPr>
        <w:br/>
        <w:t>3029 AA Rotterdam</w:t>
      </w:r>
      <w:r w:rsidR="00B8164E" w:rsidRPr="00DC5DA3">
        <w:rPr>
          <w:rFonts w:ascii="Franklin Gothic Book" w:hAnsi="Franklin Gothic Book"/>
          <w:sz w:val="22"/>
          <w:szCs w:val="22"/>
          <w:lang w:val="nl-NL"/>
        </w:rPr>
        <w:br/>
        <w:t>The Netherlands</w:t>
      </w:r>
    </w:p>
    <w:p w:rsidR="008B23CA" w:rsidRPr="00145992" w:rsidRDefault="008B23CA" w:rsidP="008B23CA">
      <w:pPr>
        <w:pStyle w:val="NoSpacing"/>
        <w:rPr>
          <w:rFonts w:ascii="Franklin Gothic Book" w:hAnsi="Franklin Gothic Book"/>
        </w:rPr>
      </w:pPr>
    </w:p>
    <w:p w:rsidR="00B8164E" w:rsidRPr="008B23CA" w:rsidRDefault="00B8164E" w:rsidP="008B23CA">
      <w:pPr>
        <w:pStyle w:val="NoSpacing"/>
        <w:rPr>
          <w:rFonts w:ascii="Franklin Gothic Book" w:hAnsi="Franklin Gothic Book"/>
          <w:color w:val="0099CC"/>
          <w:lang w:val="en-US"/>
        </w:rPr>
      </w:pPr>
      <w:r w:rsidRPr="008B23CA">
        <w:rPr>
          <w:rFonts w:ascii="Franklin Gothic Book" w:hAnsi="Franklin Gothic Book"/>
          <w:color w:val="0099CC"/>
          <w:lang w:val="en-US"/>
        </w:rPr>
        <w:t xml:space="preserve">For </w:t>
      </w:r>
      <w:r w:rsidR="008B23CA" w:rsidRPr="008B23CA">
        <w:rPr>
          <w:rFonts w:ascii="Franklin Gothic Book" w:hAnsi="Franklin Gothic Book"/>
          <w:color w:val="0099CC"/>
          <w:lang w:val="en-US"/>
        </w:rPr>
        <w:t>inquiries</w:t>
      </w:r>
      <w:r w:rsidRPr="008B23CA">
        <w:rPr>
          <w:rFonts w:ascii="Franklin Gothic Book" w:hAnsi="Franklin Gothic Book"/>
          <w:color w:val="0099CC"/>
          <w:lang w:val="en-US"/>
        </w:rPr>
        <w:t xml:space="preserve"> about our product</w:t>
      </w:r>
      <w:r w:rsidR="008B23CA">
        <w:rPr>
          <w:rFonts w:ascii="Franklin Gothic Book" w:hAnsi="Franklin Gothic Book"/>
          <w:color w:val="0099CC"/>
          <w:lang w:val="en-US"/>
        </w:rPr>
        <w:t>s</w:t>
      </w:r>
      <w:r w:rsidRPr="008B23CA">
        <w:rPr>
          <w:rFonts w:ascii="Franklin Gothic Book" w:hAnsi="Franklin Gothic Book"/>
          <w:color w:val="0099CC"/>
          <w:lang w:val="en-US"/>
        </w:rPr>
        <w:t xml:space="preserve"> contact:</w:t>
      </w:r>
    </w:p>
    <w:p w:rsidR="00B8164E" w:rsidRPr="00B8164E" w:rsidRDefault="00B8164E" w:rsidP="008B23CA">
      <w:pPr>
        <w:pStyle w:val="NoSpacing"/>
        <w:rPr>
          <w:rFonts w:ascii="Franklin Gothic Book" w:hAnsi="Franklin Gothic Book"/>
          <w:lang w:val="en-US"/>
        </w:rPr>
      </w:pPr>
      <w:r w:rsidRPr="00B8164E">
        <w:rPr>
          <w:rFonts w:ascii="Franklin Gothic Book" w:hAnsi="Franklin Gothic Book"/>
          <w:lang w:val="en-US"/>
        </w:rPr>
        <w:t>Telephone: +31 (0)10 412 38 71</w:t>
      </w:r>
    </w:p>
    <w:p w:rsidR="00B8164E" w:rsidRPr="00B8164E" w:rsidRDefault="00B8164E" w:rsidP="008B23CA">
      <w:pPr>
        <w:pStyle w:val="NoSpacing"/>
        <w:rPr>
          <w:rFonts w:ascii="Franklin Gothic Book" w:hAnsi="Franklin Gothic Book"/>
          <w:lang w:val="en-US"/>
        </w:rPr>
      </w:pPr>
      <w:r w:rsidRPr="00B8164E">
        <w:rPr>
          <w:rFonts w:ascii="Franklin Gothic Book" w:hAnsi="Franklin Gothic Book"/>
          <w:lang w:val="en-US"/>
        </w:rPr>
        <w:t xml:space="preserve">Email: </w:t>
      </w:r>
      <w:r w:rsidRPr="008B23CA">
        <w:rPr>
          <w:rFonts w:ascii="Franklin Gothic Book" w:hAnsi="Franklin Gothic Book"/>
          <w:lang w:val="en-US"/>
        </w:rPr>
        <w:t>sales@lagaay.com</w:t>
      </w:r>
    </w:p>
    <w:p w:rsidR="001615EC" w:rsidRPr="0095676B" w:rsidRDefault="00B8164E" w:rsidP="0095676B">
      <w:pPr>
        <w:pStyle w:val="NoSpacing"/>
        <w:rPr>
          <w:rFonts w:ascii="Franklin Gothic Book" w:hAnsi="Franklin Gothic Book"/>
          <w:lang w:val="en-US"/>
        </w:rPr>
      </w:pPr>
      <w:r w:rsidRPr="00B8164E">
        <w:rPr>
          <w:rFonts w:ascii="Franklin Gothic Book" w:hAnsi="Franklin Gothic Book"/>
          <w:lang w:val="en-US"/>
        </w:rPr>
        <w:t>www.lagaay.com</w:t>
      </w:r>
    </w:p>
    <w:sectPr w:rsidR="001615EC" w:rsidRPr="0095676B" w:rsidSect="009E2259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602" w:rsidRDefault="00B66602" w:rsidP="00D90039">
      <w:r>
        <w:separator/>
      </w:r>
    </w:p>
  </w:endnote>
  <w:endnote w:type="continuationSeparator" w:id="0">
    <w:p w:rsidR="00B66602" w:rsidRDefault="00B66602" w:rsidP="00D90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491302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95834" w:rsidRPr="00D95834" w:rsidRDefault="00D9583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lang w:val="en-US"/>
          </w:rPr>
        </w:pPr>
        <w:r>
          <w:fldChar w:fldCharType="begin"/>
        </w:r>
        <w:r w:rsidRPr="00D95834">
          <w:rPr>
            <w:lang w:val="en-US"/>
          </w:rPr>
          <w:instrText>PAGE   \* MERGEFORMAT</w:instrText>
        </w:r>
        <w:r>
          <w:fldChar w:fldCharType="separate"/>
        </w:r>
        <w:r w:rsidR="00AA439E">
          <w:rPr>
            <w:noProof/>
            <w:lang w:val="en-US"/>
          </w:rPr>
          <w:t>5</w:t>
        </w:r>
        <w:r>
          <w:fldChar w:fldCharType="end"/>
        </w:r>
        <w:r w:rsidRPr="00D95834">
          <w:rPr>
            <w:lang w:val="en-US"/>
          </w:rPr>
          <w:t xml:space="preserve"> | </w:t>
        </w:r>
        <w:r w:rsidRPr="001D17B7">
          <w:rPr>
            <w:rFonts w:ascii="Franklin Gothic Book" w:hAnsi="Franklin Gothic Book"/>
            <w:color w:val="0099CC"/>
            <w:sz w:val="16"/>
            <w:szCs w:val="16"/>
            <w:lang w:val="en-US"/>
          </w:rPr>
          <w:t>Lagaay Complete Set Oxygen Cylinder 4x10L Instruction Guide</w:t>
        </w:r>
      </w:p>
    </w:sdtContent>
  </w:sdt>
  <w:p w:rsidR="00D90039" w:rsidRPr="001D17B7" w:rsidRDefault="00D90039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602" w:rsidRDefault="00B66602" w:rsidP="00D90039">
      <w:r>
        <w:separator/>
      </w:r>
    </w:p>
  </w:footnote>
  <w:footnote w:type="continuationSeparator" w:id="0">
    <w:p w:rsidR="00B66602" w:rsidRDefault="00B66602" w:rsidP="00D90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63C25"/>
    <w:multiLevelType w:val="hybridMultilevel"/>
    <w:tmpl w:val="5D1EC0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39"/>
    <w:rsid w:val="00030E44"/>
    <w:rsid w:val="001615EC"/>
    <w:rsid w:val="001A00C6"/>
    <w:rsid w:val="001D17B7"/>
    <w:rsid w:val="001E09C9"/>
    <w:rsid w:val="001F6EEC"/>
    <w:rsid w:val="002C0B84"/>
    <w:rsid w:val="002F746A"/>
    <w:rsid w:val="00315BFD"/>
    <w:rsid w:val="003A4199"/>
    <w:rsid w:val="00453257"/>
    <w:rsid w:val="004C27A4"/>
    <w:rsid w:val="00514F75"/>
    <w:rsid w:val="005371FB"/>
    <w:rsid w:val="00545174"/>
    <w:rsid w:val="005619A2"/>
    <w:rsid w:val="00573999"/>
    <w:rsid w:val="005A7E11"/>
    <w:rsid w:val="006542E0"/>
    <w:rsid w:val="006E661C"/>
    <w:rsid w:val="00706E14"/>
    <w:rsid w:val="007815F4"/>
    <w:rsid w:val="008B23CA"/>
    <w:rsid w:val="0095676B"/>
    <w:rsid w:val="009E2259"/>
    <w:rsid w:val="00AA439E"/>
    <w:rsid w:val="00B66602"/>
    <w:rsid w:val="00B8164E"/>
    <w:rsid w:val="00C51BB9"/>
    <w:rsid w:val="00CB2253"/>
    <w:rsid w:val="00CF5C0C"/>
    <w:rsid w:val="00D51ABF"/>
    <w:rsid w:val="00D90039"/>
    <w:rsid w:val="00D95834"/>
    <w:rsid w:val="00DB47D9"/>
    <w:rsid w:val="00DC5DA3"/>
    <w:rsid w:val="00E97073"/>
    <w:rsid w:val="00EF0ED8"/>
    <w:rsid w:val="00F2688E"/>
    <w:rsid w:val="00F7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039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9707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03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nl-NL"/>
    </w:rPr>
  </w:style>
  <w:style w:type="character" w:customStyle="1" w:styleId="HeaderChar">
    <w:name w:val="Header Char"/>
    <w:basedOn w:val="DefaultParagraphFont"/>
    <w:link w:val="Header"/>
    <w:uiPriority w:val="99"/>
    <w:rsid w:val="00D90039"/>
  </w:style>
  <w:style w:type="paragraph" w:styleId="Footer">
    <w:name w:val="footer"/>
    <w:basedOn w:val="Normal"/>
    <w:link w:val="FooterChar"/>
    <w:uiPriority w:val="99"/>
    <w:unhideWhenUsed/>
    <w:rsid w:val="00D9003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nl-NL"/>
    </w:rPr>
  </w:style>
  <w:style w:type="character" w:customStyle="1" w:styleId="FooterChar">
    <w:name w:val="Footer Char"/>
    <w:basedOn w:val="DefaultParagraphFont"/>
    <w:link w:val="Footer"/>
    <w:uiPriority w:val="99"/>
    <w:rsid w:val="00D90039"/>
  </w:style>
  <w:style w:type="paragraph" w:styleId="NoSpacing">
    <w:name w:val="No Spacing"/>
    <w:uiPriority w:val="1"/>
    <w:qFormat/>
    <w:rsid w:val="00D9003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039"/>
    <w:rPr>
      <w:rFonts w:ascii="Tahoma" w:eastAsiaTheme="minorHAnsi" w:hAnsi="Tahoma" w:cs="Tahoma"/>
      <w:sz w:val="16"/>
      <w:szCs w:val="16"/>
      <w:lang w:val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97073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styleId="Hyperlink">
    <w:name w:val="Hyperlink"/>
    <w:basedOn w:val="DefaultParagraphFont"/>
    <w:uiPriority w:val="99"/>
    <w:unhideWhenUsed/>
    <w:rsid w:val="00B816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4F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039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E9707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03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nl-NL"/>
    </w:rPr>
  </w:style>
  <w:style w:type="character" w:customStyle="1" w:styleId="HeaderChar">
    <w:name w:val="Header Char"/>
    <w:basedOn w:val="DefaultParagraphFont"/>
    <w:link w:val="Header"/>
    <w:uiPriority w:val="99"/>
    <w:rsid w:val="00D90039"/>
  </w:style>
  <w:style w:type="paragraph" w:styleId="Footer">
    <w:name w:val="footer"/>
    <w:basedOn w:val="Normal"/>
    <w:link w:val="FooterChar"/>
    <w:uiPriority w:val="99"/>
    <w:unhideWhenUsed/>
    <w:rsid w:val="00D9003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nl-NL"/>
    </w:rPr>
  </w:style>
  <w:style w:type="character" w:customStyle="1" w:styleId="FooterChar">
    <w:name w:val="Footer Char"/>
    <w:basedOn w:val="DefaultParagraphFont"/>
    <w:link w:val="Footer"/>
    <w:uiPriority w:val="99"/>
    <w:rsid w:val="00D90039"/>
  </w:style>
  <w:style w:type="paragraph" w:styleId="NoSpacing">
    <w:name w:val="No Spacing"/>
    <w:uiPriority w:val="1"/>
    <w:qFormat/>
    <w:rsid w:val="00D9003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039"/>
    <w:rPr>
      <w:rFonts w:ascii="Tahoma" w:eastAsiaTheme="minorHAnsi" w:hAnsi="Tahoma" w:cs="Tahoma"/>
      <w:sz w:val="16"/>
      <w:szCs w:val="16"/>
      <w:lang w:val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97073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styleId="Hyperlink">
    <w:name w:val="Hyperlink"/>
    <w:basedOn w:val="DefaultParagraphFont"/>
    <w:uiPriority w:val="99"/>
    <w:unhideWhenUsed/>
    <w:rsid w:val="00B816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4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3DB19-AAEB-421C-B6ED-00299514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1052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Zerine Karaya</dc:creator>
  <cp:lastModifiedBy>Zerine Karaya</cp:lastModifiedBy>
  <cp:revision>18</cp:revision>
  <cp:lastPrinted>2017-03-10T14:49:00Z</cp:lastPrinted>
  <dcterms:created xsi:type="dcterms:W3CDTF">2017-03-09T15:12:00Z</dcterms:created>
  <dcterms:modified xsi:type="dcterms:W3CDTF">2017-03-14T13:13:00Z</dcterms:modified>
</cp:coreProperties>
</file>